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EE" w:rsidRPr="00CA738C" w:rsidRDefault="00390332">
      <w:pPr>
        <w:rPr>
          <w:b/>
        </w:rPr>
      </w:pPr>
      <w:r w:rsidRPr="00CA738C">
        <w:rPr>
          <w:b/>
        </w:rPr>
        <w:t>Συμπλήρωση των Βαθμολογίων από τους εκπαιδευτικούς.</w:t>
      </w:r>
    </w:p>
    <w:p w:rsidR="000F1E9A" w:rsidRDefault="00DF21A4">
      <w:r>
        <w:t xml:space="preserve">Όπως και στις προηγούμενες εξεταστικές, </w:t>
      </w:r>
      <w:r w:rsidR="00390332">
        <w:t xml:space="preserve">οι βαθμολογίες στα μαθήματα θα </w:t>
      </w:r>
      <w:r w:rsidR="000F1E9A">
        <w:t>αναρτηθούν</w:t>
      </w:r>
      <w:r w:rsidR="00390332">
        <w:t xml:space="preserve"> από το εκπαιδευτικό προσωπικό των τμημάτων </w:t>
      </w:r>
      <w:r w:rsidR="000F1E9A">
        <w:t xml:space="preserve">στο νέο Πληροφοριακό σύστημα </w:t>
      </w:r>
      <w:r w:rsidR="00390332">
        <w:t xml:space="preserve">μέσω </w:t>
      </w:r>
      <w:r w:rsidR="00390332">
        <w:rPr>
          <w:lang w:val="en-US"/>
        </w:rPr>
        <w:t>web</w:t>
      </w:r>
      <w:r w:rsidR="00390332" w:rsidRPr="00390332">
        <w:t xml:space="preserve"> </w:t>
      </w:r>
      <w:r w:rsidR="000F1E9A">
        <w:t>(</w:t>
      </w:r>
      <w:hyperlink r:id="rId8" w:history="1">
        <w:r w:rsidR="00390332" w:rsidRPr="005450E8">
          <w:rPr>
            <w:rStyle w:val="-"/>
            <w:lang w:val="en-US"/>
          </w:rPr>
          <w:t>https</w:t>
        </w:r>
        <w:r w:rsidR="00390332" w:rsidRPr="00390332">
          <w:rPr>
            <w:rStyle w:val="-"/>
          </w:rPr>
          <w:t>://</w:t>
        </w:r>
        <w:r w:rsidR="00390332" w:rsidRPr="005450E8">
          <w:rPr>
            <w:rStyle w:val="-"/>
            <w:lang w:val="en-US"/>
          </w:rPr>
          <w:t>faculty</w:t>
        </w:r>
        <w:r w:rsidR="00390332" w:rsidRPr="00390332">
          <w:rPr>
            <w:rStyle w:val="-"/>
          </w:rPr>
          <w:t>.</w:t>
        </w:r>
        <w:r w:rsidR="00390332" w:rsidRPr="005450E8">
          <w:rPr>
            <w:rStyle w:val="-"/>
            <w:lang w:val="en-US"/>
          </w:rPr>
          <w:t>teicrete</w:t>
        </w:r>
        <w:r w:rsidR="00390332" w:rsidRPr="00390332">
          <w:rPr>
            <w:rStyle w:val="-"/>
          </w:rPr>
          <w:t>.</w:t>
        </w:r>
        <w:r w:rsidR="00390332" w:rsidRPr="005450E8">
          <w:rPr>
            <w:rStyle w:val="-"/>
            <w:lang w:val="en-US"/>
          </w:rPr>
          <w:t>gr</w:t>
        </w:r>
      </w:hyperlink>
      <w:r w:rsidR="000F1E9A">
        <w:t>).</w:t>
      </w:r>
    </w:p>
    <w:p w:rsidR="00390332" w:rsidRDefault="00390332">
      <w:r>
        <w:t xml:space="preserve">Για την είσοδο </w:t>
      </w:r>
      <w:r w:rsidR="005646F6">
        <w:t>στο σύστημα</w:t>
      </w:r>
      <w:r w:rsidR="00831E47">
        <w:t>,</w:t>
      </w:r>
      <w:r>
        <w:t xml:space="preserve"> απαιτούνται όνομα χρήστη (</w:t>
      </w:r>
      <w:r>
        <w:rPr>
          <w:lang w:val="en-US"/>
        </w:rPr>
        <w:t>username</w:t>
      </w:r>
      <w:r>
        <w:t>) και κωδικός (</w:t>
      </w:r>
      <w:r>
        <w:rPr>
          <w:lang w:val="en-US"/>
        </w:rPr>
        <w:t>password</w:t>
      </w:r>
      <w:r w:rsidRPr="00390332">
        <w:t>)</w:t>
      </w:r>
      <w:r w:rsidR="00831E47">
        <w:t>,</w:t>
      </w:r>
      <w:r w:rsidRPr="00390332">
        <w:t xml:space="preserve"> </w:t>
      </w:r>
      <w:r>
        <w:t xml:space="preserve">τα οποία είναι τα ίδια </w:t>
      </w:r>
      <w:r w:rsidR="00831E47">
        <w:t xml:space="preserve">που χρησιμοποιούν οι εκπαιδευτικοί </w:t>
      </w:r>
      <w:r w:rsidR="00831E47" w:rsidRPr="00831E47">
        <w:t>στον</w:t>
      </w:r>
      <w:r w:rsidR="0072231A">
        <w:t xml:space="preserve"> ιδρυματικό λογαριασμό τους</w:t>
      </w:r>
      <w:r w:rsidR="00831E47">
        <w:t>.</w:t>
      </w:r>
    </w:p>
    <w:p w:rsidR="00DF21A4" w:rsidRDefault="00CA738C">
      <w:r>
        <w:t>Οι υπεύθυνοι των μαθημάτων έχουν μεταφερθεί ως διδάσκοντες στις τάξεις, και</w:t>
      </w:r>
      <w:r w:rsidR="005646F6">
        <w:t xml:space="preserve"> επομένως</w:t>
      </w:r>
      <w:r>
        <w:t xml:space="preserve"> μέριμνα θα πρέπει να ληφθεί μόνο στις περιπτώσεις </w:t>
      </w:r>
      <w:r w:rsidR="00DF21A4">
        <w:t>που ο εκπαιδευτικός δεν έχει οριστεί στην Τάξη.</w:t>
      </w:r>
    </w:p>
    <w:p w:rsidR="0034134F" w:rsidRDefault="0034134F" w:rsidP="00831E47">
      <w:pPr>
        <w:rPr>
          <w:b/>
        </w:rPr>
      </w:pPr>
      <w:r>
        <w:rPr>
          <w:b/>
        </w:rPr>
        <w:t xml:space="preserve">Έλεγχος Αντιστοίχισης Τάξεων </w:t>
      </w:r>
      <w:r w:rsidR="006C6FB4">
        <w:rPr>
          <w:b/>
        </w:rPr>
        <w:t>- Διδασκόντων</w:t>
      </w:r>
    </w:p>
    <w:p w:rsidR="0034134F" w:rsidRDefault="0034134F" w:rsidP="00831E47">
      <w:r>
        <w:t xml:space="preserve">Ο έλεγχος μπορεί να γίνει από την εφαρμογή </w:t>
      </w:r>
      <w:r w:rsidR="00821C3F" w:rsidRPr="006C6FB4">
        <w:rPr>
          <w:b/>
        </w:rPr>
        <w:t>Πρόγραμμα Σπουδών</w:t>
      </w:r>
      <w:r>
        <w:t xml:space="preserve"> </w:t>
      </w:r>
      <w:r w:rsidR="00821C3F">
        <w:t>και στ</w:t>
      </w:r>
      <w:r>
        <w:t xml:space="preserve">ο πλευρικό Menu </w:t>
      </w:r>
      <w:r w:rsidRPr="006C6FB4">
        <w:rPr>
          <w:b/>
        </w:rPr>
        <w:t>«Τάξεις».</w:t>
      </w:r>
      <w:r>
        <w:t xml:space="preserve"> Σε περίπτωση </w:t>
      </w:r>
      <w:r w:rsidR="00821C3F">
        <w:t xml:space="preserve">που δεν έχει γίνει Αντιστοίχιση η στήλη Διδάσκοντες θα είναι κενή όπως </w:t>
      </w:r>
      <w:r w:rsidR="006C6FB4">
        <w:t>το παρακάτω παράδειγμα:</w:t>
      </w:r>
    </w:p>
    <w:p w:rsidR="00821C3F" w:rsidRDefault="00821C3F" w:rsidP="00821C3F">
      <w:pPr>
        <w:keepNext/>
      </w:pPr>
      <w:r>
        <w:rPr>
          <w:noProof/>
          <w:lang w:eastAsia="el-GR"/>
        </w:rPr>
        <w:drawing>
          <wp:inline distT="0" distB="0" distL="0" distR="0">
            <wp:extent cx="5262245" cy="2527300"/>
            <wp:effectExtent l="0" t="0" r="0" b="635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3F" w:rsidRDefault="00821C3F" w:rsidP="00821C3F">
      <w:pPr>
        <w:pStyle w:val="a6"/>
        <w:jc w:val="center"/>
      </w:pPr>
      <w:r>
        <w:t xml:space="preserve">Εικόνα </w:t>
      </w:r>
      <w:r w:rsidR="00FD1AEC">
        <w:fldChar w:fldCharType="begin"/>
      </w:r>
      <w:r w:rsidR="00FD1AEC">
        <w:instrText xml:space="preserve"> SEQ Εικόνα \* ARABIC </w:instrText>
      </w:r>
      <w:r w:rsidR="00FD1AEC">
        <w:fldChar w:fldCharType="separate"/>
      </w:r>
      <w:r>
        <w:rPr>
          <w:noProof/>
        </w:rPr>
        <w:t>1</w:t>
      </w:r>
      <w:r w:rsidR="00FD1AEC">
        <w:rPr>
          <w:noProof/>
        </w:rPr>
        <w:fldChar w:fldCharType="end"/>
      </w:r>
      <w:r>
        <w:t>, Έλεγχος αντιστοίχισης τάξεων με Διδάσκοντες</w:t>
      </w:r>
    </w:p>
    <w:p w:rsidR="00821C3F" w:rsidRDefault="00821C3F" w:rsidP="00831E47">
      <w:r>
        <w:t>Η αντιστοίχιση των διδασκόντων γίνεται με διπλοπάτημα στην αντίστοιχη τάξη και στην συνέχεια στην καρτέλα Διδασκαλία/Διδάσκοντες/Προσθήκη.</w:t>
      </w:r>
    </w:p>
    <w:p w:rsidR="00821C3F" w:rsidRDefault="00821C3F" w:rsidP="00821C3F">
      <w:pPr>
        <w:jc w:val="center"/>
      </w:pPr>
      <w:r>
        <w:rPr>
          <w:noProof/>
          <w:lang w:eastAsia="el-GR"/>
        </w:rPr>
        <w:lastRenderedPageBreak/>
        <w:drawing>
          <wp:inline distT="0" distB="0" distL="0" distR="0" wp14:anchorId="4B0F79D6" wp14:editId="2BC1E12F">
            <wp:extent cx="2692800" cy="2466000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800" cy="24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3F" w:rsidRDefault="00821C3F" w:rsidP="00821C3F">
      <w:pPr>
        <w:pStyle w:val="a6"/>
        <w:jc w:val="center"/>
      </w:pPr>
      <w:r>
        <w:t xml:space="preserve">Εικόνα </w:t>
      </w:r>
      <w:fldSimple w:instr=" SEQ Εικόνα \* ARABIC ">
        <w:r>
          <w:rPr>
            <w:noProof/>
          </w:rPr>
          <w:t>2</w:t>
        </w:r>
      </w:fldSimple>
      <w:r>
        <w:t>,Εισαγωγή Διδάσκοντα στην Τάξη</w:t>
      </w:r>
    </w:p>
    <w:p w:rsidR="00465D1B" w:rsidRDefault="00465D1B" w:rsidP="00831E47">
      <w:pPr>
        <w:rPr>
          <w:b/>
        </w:rPr>
      </w:pPr>
      <w:r w:rsidRPr="00465D1B">
        <w:rPr>
          <w:b/>
        </w:rPr>
        <w:t>Δημιουργία Εξετάσεων</w:t>
      </w:r>
    </w:p>
    <w:p w:rsidR="00465D1B" w:rsidRDefault="00465D1B" w:rsidP="00831E47">
      <w:r>
        <w:t>Προϋπόθεση για την εισαγωγή Βαθμολογίας είναι η δημιουργία εξέτασης  το πρόγραμμα της γραμματείας</w:t>
      </w:r>
      <w:r w:rsidR="005646F6">
        <w:t>,</w:t>
      </w:r>
      <w:r>
        <w:t xml:space="preserve"> παρακάτω περιγράφονται αναλυτικά τα βήματα:</w:t>
      </w:r>
    </w:p>
    <w:p w:rsidR="00465D1B" w:rsidRDefault="00465D1B" w:rsidP="00831E47">
      <w:r>
        <w:t xml:space="preserve">Βήμα 1, </w:t>
      </w:r>
      <w:r w:rsidRPr="000204B2">
        <w:rPr>
          <w:b/>
        </w:rPr>
        <w:t>Εργασίες Ακαδημαϊκών Περιόδων</w:t>
      </w:r>
    </w:p>
    <w:p w:rsidR="00465D1B" w:rsidRPr="00244214" w:rsidRDefault="00465D1B" w:rsidP="006C6FB4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577600" cy="1540800"/>
            <wp:effectExtent l="0" t="0" r="0" b="254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00" cy="15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D1B" w:rsidRDefault="00465D1B" w:rsidP="00831E47">
      <w:r>
        <w:t xml:space="preserve">Βήμα 2, </w:t>
      </w:r>
      <w:r w:rsidRPr="00EA034F">
        <w:rPr>
          <w:b/>
        </w:rPr>
        <w:t>Εξετάσεις Μαθημάτων</w:t>
      </w:r>
    </w:p>
    <w:p w:rsidR="00465D1B" w:rsidRDefault="00DF21A4" w:rsidP="00831E47">
      <w:r>
        <w:rPr>
          <w:noProof/>
          <w:lang w:eastAsia="el-GR"/>
        </w:rPr>
        <w:drawing>
          <wp:inline distT="0" distB="0" distL="0" distR="0">
            <wp:extent cx="2469600" cy="2437200"/>
            <wp:effectExtent l="0" t="0" r="6985" b="127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00" cy="24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B4" w:rsidRDefault="006C6FB4" w:rsidP="00831E47"/>
    <w:p w:rsidR="006C6FB4" w:rsidRDefault="006C6FB4" w:rsidP="00831E47"/>
    <w:p w:rsidR="00244214" w:rsidRDefault="00244214" w:rsidP="00831E47">
      <w:r>
        <w:lastRenderedPageBreak/>
        <w:t xml:space="preserve">Βήμα 3, </w:t>
      </w:r>
      <w:r w:rsidRPr="000204B2">
        <w:rPr>
          <w:b/>
        </w:rPr>
        <w:t>Επιλογή Μαθημάτων</w:t>
      </w:r>
    </w:p>
    <w:p w:rsidR="00C321AD" w:rsidRDefault="00C321AD" w:rsidP="00831E47">
      <w:r>
        <w:t xml:space="preserve">Συμπληρώνουμε στο Εξετ. Περίοδος: </w:t>
      </w:r>
      <w:r w:rsidR="005A35F9" w:rsidRPr="005646F6">
        <w:rPr>
          <w:b/>
        </w:rPr>
        <w:t>Εξεταστική 1 (Χ)</w:t>
      </w:r>
      <w:r w:rsidR="005646F6">
        <w:t>, στα υπόλοιπα όπως φαίνονται στην παρακάτω εικόνα.</w:t>
      </w:r>
    </w:p>
    <w:p w:rsidR="00244214" w:rsidRPr="00821C3F" w:rsidRDefault="00244214" w:rsidP="00831E47">
      <w:r>
        <w:t xml:space="preserve">Συστήνεται στην επιλογή των μαθημάτων, </w:t>
      </w:r>
      <w:r w:rsidRPr="005A35F9">
        <w:rPr>
          <w:b/>
        </w:rPr>
        <w:t>να χρησιμοποιηθεί η επιλογή «Όλα</w:t>
      </w:r>
      <w:r w:rsidR="00DF21A4">
        <w:rPr>
          <w:b/>
        </w:rPr>
        <w:t xml:space="preserve"> τα μαθήματα με τάξεις στις επιλεγμένες διδ. περιόδους</w:t>
      </w:r>
      <w:r w:rsidRPr="005A35F9">
        <w:rPr>
          <w:b/>
        </w:rPr>
        <w:t>»</w:t>
      </w:r>
      <w:r>
        <w:t xml:space="preserve"> </w:t>
      </w:r>
      <w:r w:rsidR="004A5E82">
        <w:t>εφόσον έχει γίνει ή αντιστοίχιση των διδασκόντων με τις τάξεις</w:t>
      </w:r>
      <w:r w:rsidR="00EA4B39" w:rsidRPr="00EA4B39">
        <w:t>,</w:t>
      </w:r>
      <w:r w:rsidR="004A5E82">
        <w:t xml:space="preserve"> διαφορετικά θα απαιτηθεί εκ των υστέρων οι αντιστοίχιση των διδασκόντων και στις εξετάσεις που θα δημιουργηθούν</w:t>
      </w:r>
    </w:p>
    <w:p w:rsidR="005646F6" w:rsidRDefault="00DF21A4" w:rsidP="00895308">
      <w:pPr>
        <w:keepNext/>
        <w:jc w:val="center"/>
      </w:pPr>
      <w:r>
        <w:rPr>
          <w:noProof/>
          <w:lang w:eastAsia="el-GR"/>
        </w:rPr>
        <w:drawing>
          <wp:inline distT="0" distB="0" distL="0" distR="0">
            <wp:extent cx="4053600" cy="1670400"/>
            <wp:effectExtent l="0" t="0" r="4445" b="635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00" cy="16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14" w:rsidRDefault="005646F6" w:rsidP="00895308">
      <w:pPr>
        <w:pStyle w:val="a6"/>
        <w:jc w:val="center"/>
      </w:pPr>
      <w:r>
        <w:t xml:space="preserve">Εικόνα </w:t>
      </w:r>
      <w:fldSimple w:instr=" SEQ Εικόνα \* ARABIC ">
        <w:r w:rsidR="00821C3F">
          <w:rPr>
            <w:noProof/>
          </w:rPr>
          <w:t>3</w:t>
        </w:r>
      </w:fldSimple>
      <w:r>
        <w:t>,</w:t>
      </w:r>
      <w:r w:rsidR="00680EB5">
        <w:t>Ρύθμισεις κατά την δημιουργία εξετάσεων.</w:t>
      </w:r>
    </w:p>
    <w:p w:rsidR="00C321AD" w:rsidRDefault="00C321AD" w:rsidP="00831E47"/>
    <w:p w:rsidR="000204B2" w:rsidRDefault="000204B2" w:rsidP="000204B2">
      <w:pPr>
        <w:rPr>
          <w:b/>
        </w:rPr>
      </w:pPr>
      <w:r>
        <w:t xml:space="preserve">Βήμα 4, </w:t>
      </w:r>
      <w:r w:rsidRPr="000204B2">
        <w:rPr>
          <w:b/>
        </w:rPr>
        <w:t>Επιβεβαίωση Επιλογής &amp; Έναρξη</w:t>
      </w:r>
    </w:p>
    <w:p w:rsidR="00EA034F" w:rsidRDefault="00EA034F" w:rsidP="00EA034F">
      <w:r>
        <w:t xml:space="preserve">Τέλος το κουμπί </w:t>
      </w:r>
      <w:r w:rsidRPr="00EA034F">
        <w:rPr>
          <w:b/>
        </w:rPr>
        <w:t>«Έναρξη»</w:t>
      </w:r>
      <w:r>
        <w:t xml:space="preserve"> θα ολοκληρώσει την δημιουργία των εξετάσεων, και η σχετική ένδειξη θα εμφανιστεί στην οθόνη.</w:t>
      </w:r>
    </w:p>
    <w:p w:rsidR="00EA034F" w:rsidRDefault="00EA034F" w:rsidP="00EA034F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574000" cy="453600"/>
            <wp:effectExtent l="0" t="0" r="0" b="381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00" cy="4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03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AEC" w:rsidRDefault="00FD1AEC" w:rsidP="0072231A">
      <w:pPr>
        <w:spacing w:after="0" w:line="240" w:lineRule="auto"/>
      </w:pPr>
      <w:r>
        <w:separator/>
      </w:r>
    </w:p>
  </w:endnote>
  <w:endnote w:type="continuationSeparator" w:id="0">
    <w:p w:rsidR="00FD1AEC" w:rsidRDefault="00FD1AEC" w:rsidP="0072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AEC" w:rsidRDefault="00FD1AEC" w:rsidP="0072231A">
      <w:pPr>
        <w:spacing w:after="0" w:line="240" w:lineRule="auto"/>
      </w:pPr>
      <w:r>
        <w:separator/>
      </w:r>
    </w:p>
  </w:footnote>
  <w:footnote w:type="continuationSeparator" w:id="0">
    <w:p w:rsidR="00FD1AEC" w:rsidRDefault="00FD1AEC" w:rsidP="00722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78EE"/>
    <w:multiLevelType w:val="hybridMultilevel"/>
    <w:tmpl w:val="E542A290"/>
    <w:lvl w:ilvl="0" w:tplc="872C4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177CB"/>
    <w:multiLevelType w:val="hybridMultilevel"/>
    <w:tmpl w:val="324E3962"/>
    <w:lvl w:ilvl="0" w:tplc="4EE03F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2361"/>
    <w:multiLevelType w:val="hybridMultilevel"/>
    <w:tmpl w:val="FA6CCCA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32"/>
    <w:rsid w:val="000204B2"/>
    <w:rsid w:val="0004752F"/>
    <w:rsid w:val="000E21EE"/>
    <w:rsid w:val="000F1E9A"/>
    <w:rsid w:val="00152382"/>
    <w:rsid w:val="001E2BE0"/>
    <w:rsid w:val="00244214"/>
    <w:rsid w:val="0034134F"/>
    <w:rsid w:val="00390332"/>
    <w:rsid w:val="00400785"/>
    <w:rsid w:val="00465D1B"/>
    <w:rsid w:val="004A5E82"/>
    <w:rsid w:val="005646F6"/>
    <w:rsid w:val="005A35F9"/>
    <w:rsid w:val="00680EB5"/>
    <w:rsid w:val="006C6FB4"/>
    <w:rsid w:val="0072231A"/>
    <w:rsid w:val="0074000A"/>
    <w:rsid w:val="00821C3F"/>
    <w:rsid w:val="00831E47"/>
    <w:rsid w:val="008635FF"/>
    <w:rsid w:val="00895308"/>
    <w:rsid w:val="00A25511"/>
    <w:rsid w:val="00A51490"/>
    <w:rsid w:val="00C321AD"/>
    <w:rsid w:val="00CA738C"/>
    <w:rsid w:val="00CD7D78"/>
    <w:rsid w:val="00D46A9F"/>
    <w:rsid w:val="00D476B3"/>
    <w:rsid w:val="00DB43DA"/>
    <w:rsid w:val="00DF21A4"/>
    <w:rsid w:val="00E4298B"/>
    <w:rsid w:val="00EA034F"/>
    <w:rsid w:val="00EA4B39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79F67-5340-4A4C-B85B-1B958325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033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9033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831E47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72231A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72231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2231A"/>
    <w:rPr>
      <w:vertAlign w:val="superscript"/>
    </w:rPr>
  </w:style>
  <w:style w:type="paragraph" w:styleId="a6">
    <w:name w:val="caption"/>
    <w:basedOn w:val="a"/>
    <w:next w:val="a"/>
    <w:uiPriority w:val="35"/>
    <w:unhideWhenUsed/>
    <w:qFormat/>
    <w:rsid w:val="005A35F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.teicrete.gr" TargetMode="External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F6B697B24127442B98950C1431DB66D" ma:contentTypeVersion="9" ma:contentTypeDescription="Δημιουργία νέου εγγράφου" ma:contentTypeScope="" ma:versionID="6193fe83b51ce7ce0adf0ea3ddb4499c">
  <xsd:schema xmlns:xsd="http://www.w3.org/2001/XMLSchema" xmlns:xs="http://www.w3.org/2001/XMLSchema" xmlns:p="http://schemas.microsoft.com/office/2006/metadata/properties" xmlns:ns2="9cbc38fa-ddfa-4127-8452-b1f38b3852c9" xmlns:ns3="7673ced2-3464-4ad1-886c-e205b710aee4" targetNamespace="http://schemas.microsoft.com/office/2006/metadata/properties" ma:root="true" ma:fieldsID="d79413eed9038003b6e978859241328b" ns2:_="" ns3:_="">
    <xsd:import namespace="9cbc38fa-ddfa-4127-8452-b1f38b3852c9"/>
    <xsd:import namespace="7673ced2-3464-4ad1-886c-e205b710a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38fa-ddfa-4127-8452-b1f38b385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3ced2-3464-4ad1-886c-e205b710a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BB528-59BB-4E78-ABDA-FF393E827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B925DC-271D-4A6C-9DBB-B565320BFA4E}"/>
</file>

<file path=customXml/itemProps3.xml><?xml version="1.0" encoding="utf-8"?>
<ds:datastoreItem xmlns:ds="http://schemas.openxmlformats.org/officeDocument/2006/customXml" ds:itemID="{E54C69FD-B7B8-46BA-A5A5-78A4609E1F9D}"/>
</file>

<file path=customXml/itemProps4.xml><?xml version="1.0" encoding="utf-8"?>
<ds:datastoreItem xmlns:ds="http://schemas.openxmlformats.org/officeDocument/2006/customXml" ds:itemID="{BD0266B5-6DD9-44A4-9F23-B5A0FB9EEF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Fasoulas</dc:creator>
  <cp:keywords/>
  <dc:description/>
  <cp:lastModifiedBy>Vassilis Fasoulas</cp:lastModifiedBy>
  <cp:revision>9</cp:revision>
  <dcterms:created xsi:type="dcterms:W3CDTF">2017-01-26T10:18:00Z</dcterms:created>
  <dcterms:modified xsi:type="dcterms:W3CDTF">2017-01-26T13:06:00Z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0x010100CF6B697B24127442B98950C1431DB66D</vt:lpwstr>
  </property>
</Properties>
</file>