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13BC" w14:textId="205E5517" w:rsidR="00492C0A" w:rsidRDefault="000E3EA8" w:rsidP="001A2395">
      <w:pPr>
        <w:jc w:val="righ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17</w:t>
      </w:r>
      <w:r w:rsidR="00DA72C2">
        <w:rPr>
          <w:rFonts w:asciiTheme="minorHAnsi" w:hAnsiTheme="minorHAnsi" w:cstheme="minorBidi"/>
          <w:color w:val="000000" w:themeColor="text1"/>
        </w:rPr>
        <w:t>.02.2022</w:t>
      </w:r>
    </w:p>
    <w:p w14:paraId="4105B9B6" w14:textId="77777777" w:rsidR="002D4296" w:rsidRPr="002D4296" w:rsidRDefault="002D4296" w:rsidP="00E05524">
      <w:pPr>
        <w:rPr>
          <w:rFonts w:asciiTheme="minorHAnsi" w:hAnsiTheme="minorHAnsi" w:cstheme="minorBidi"/>
          <w:color w:val="000000" w:themeColor="text1"/>
        </w:rPr>
      </w:pPr>
    </w:p>
    <w:p w14:paraId="3B0D7134" w14:textId="54E3FA38" w:rsidR="002D4296" w:rsidRPr="007A246E" w:rsidRDefault="00E361D7" w:rsidP="007A246E">
      <w:pPr>
        <w:spacing w:before="100" w:beforeAutospacing="1" w:after="100" w:afterAutospacing="1" w:line="36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</w:pPr>
      <w:bookmarkStart w:id="0" w:name="_MailOriginal"/>
      <w:r w:rsidRPr="007A246E"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  <w:t>Ανανεώσεις ε</w:t>
      </w:r>
      <w:r w:rsidR="00CA2F8B" w:rsidRPr="007A246E"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  <w:t>γγ</w:t>
      </w:r>
      <w:r w:rsidR="00680B09" w:rsidRPr="007A246E"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  <w:t>ραφ</w:t>
      </w:r>
      <w:r w:rsidR="00E27149" w:rsidRPr="007A246E"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  <w:t>ών δηλώσεις μαθημάτων Εαρινό</w:t>
      </w:r>
      <w:r w:rsidR="00A10E1D" w:rsidRPr="007A246E"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u w:val="single"/>
          <w:lang w:eastAsia="el-GR"/>
        </w:rPr>
        <w:t xml:space="preserve"> Εξαμ. 2021-22</w:t>
      </w:r>
    </w:p>
    <w:p w14:paraId="0DBCA811" w14:textId="490325E9" w:rsidR="00E361D7" w:rsidRPr="00D70CB8" w:rsidRDefault="00E361D7" w:rsidP="00E361D7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hd w:val="clear" w:color="auto" w:fill="FFFFFF"/>
          <w:lang w:eastAsia="el-GR"/>
        </w:rPr>
      </w:pPr>
      <w:r w:rsidRPr="00D70CB8">
        <w:rPr>
          <w:rFonts w:eastAsia="Times New Roman"/>
          <w:color w:val="000000"/>
          <w:shd w:val="clear" w:color="auto" w:fill="FFFFFF"/>
          <w:lang w:eastAsia="el-GR"/>
        </w:rPr>
        <w:t>Ενημερώνουμε τους φοιτητές του Τμήματος</w:t>
      </w:r>
      <w:r w:rsidR="00EE30FC"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 Μηχανολόγων Μηχανικών</w:t>
      </w:r>
      <w:r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 ότι </w:t>
      </w:r>
      <w:r w:rsidR="00D05A66">
        <w:rPr>
          <w:rFonts w:eastAsia="Times New Roman"/>
          <w:color w:val="000000"/>
          <w:shd w:val="clear" w:color="auto" w:fill="FFFFFF"/>
          <w:lang w:eastAsia="el-GR"/>
        </w:rPr>
        <w:t>οι δηλώσεις μαθημάτων Εαρινού</w:t>
      </w:r>
      <w:r w:rsidR="00B2557A"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 Εξαμήνου 2021-2022</w:t>
      </w:r>
      <w:r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 θα πραγματοποιούνται μόνο ηλεκτρονικά (http:</w:t>
      </w:r>
      <w:r w:rsidR="001E4660"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//student.hmu.gr) </w:t>
      </w:r>
      <w:r w:rsidR="00F653F6">
        <w:rPr>
          <w:rFonts w:eastAsia="Times New Roman"/>
          <w:color w:val="000000"/>
          <w:shd w:val="clear" w:color="auto" w:fill="FFFFFF"/>
          <w:lang w:eastAsia="el-GR"/>
        </w:rPr>
        <w:t>από 20/02/2022 έως και 4</w:t>
      </w:r>
      <w:r w:rsidR="00456129" w:rsidRPr="00D70CB8">
        <w:rPr>
          <w:rFonts w:eastAsia="Times New Roman"/>
          <w:color w:val="000000"/>
          <w:shd w:val="clear" w:color="auto" w:fill="FFFFFF"/>
          <w:lang w:eastAsia="el-GR"/>
        </w:rPr>
        <w:t xml:space="preserve"> </w:t>
      </w:r>
      <w:r w:rsidR="00F653F6">
        <w:rPr>
          <w:rFonts w:eastAsia="Times New Roman"/>
          <w:color w:val="000000"/>
          <w:shd w:val="clear" w:color="auto" w:fill="FFFFFF"/>
          <w:lang w:eastAsia="el-GR"/>
        </w:rPr>
        <w:t>/03/2022</w:t>
      </w:r>
      <w:r w:rsidRPr="00D70CB8">
        <w:rPr>
          <w:rFonts w:eastAsia="Times New Roman"/>
          <w:color w:val="000000"/>
          <w:shd w:val="clear" w:color="auto" w:fill="FFFFFF"/>
          <w:lang w:eastAsia="el-GR"/>
        </w:rPr>
        <w:t>.</w:t>
      </w:r>
    </w:p>
    <w:bookmarkEnd w:id="0"/>
    <w:p w14:paraId="2E1CEA5D" w14:textId="77777777" w:rsidR="007A246E" w:rsidRPr="00D36F37" w:rsidRDefault="007A246E" w:rsidP="007A246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D36F3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Έναρξη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μ</w:t>
      </w:r>
      <w:r w:rsidRPr="00D36F3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αθημάτων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Δευτέρα 21 Φεβρουαρίου 2022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 w:rsidRPr="00D36F3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για όλους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).</w:t>
      </w:r>
      <w:r w:rsidRPr="00D36F3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1988554B" w14:textId="12DCF480" w:rsidR="000D2AEA" w:rsidRPr="00AF52A3" w:rsidRDefault="00871E55" w:rsidP="000D2AE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  <w:lang w:eastAsia="el-GR"/>
        </w:rPr>
      </w:pPr>
      <w:r>
        <w:rPr>
          <w:rFonts w:eastAsia="Times New Roman"/>
          <w:b/>
          <w:bCs/>
          <w:lang w:eastAsia="el-GR"/>
        </w:rPr>
        <w:t>20/02/2022</w:t>
      </w:r>
      <w:r w:rsidR="00CA2F8B" w:rsidRPr="00AF52A3">
        <w:rPr>
          <w:rFonts w:eastAsia="Times New Roman"/>
          <w:lang w:eastAsia="el-GR"/>
        </w:rPr>
        <w:t xml:space="preserve"> ό</w:t>
      </w:r>
      <w:r w:rsidR="000D2AEA" w:rsidRPr="00AF52A3">
        <w:rPr>
          <w:rFonts w:eastAsia="Times New Roman"/>
          <w:lang w:eastAsia="el-GR"/>
        </w:rPr>
        <w:t>λοι οι φοιτητές έχουν τη δυνατότητα να δηλώνουν το σύνολο των θεωρητικών μαθημάτων</w:t>
      </w:r>
      <w:r w:rsidR="007A246E">
        <w:rPr>
          <w:rFonts w:eastAsia="Times New Roman"/>
          <w:lang w:eastAsia="el-GR"/>
        </w:rPr>
        <w:t>,</w:t>
      </w:r>
      <w:r w:rsidR="000D2AEA" w:rsidRPr="00AF52A3">
        <w:rPr>
          <w:rFonts w:eastAsia="Times New Roman"/>
          <w:lang w:eastAsia="el-GR"/>
        </w:rPr>
        <w:t xml:space="preserve"> αλλά </w:t>
      </w:r>
      <w:r w:rsidR="000D2AEA" w:rsidRPr="00AF52A3">
        <w:rPr>
          <w:rFonts w:eastAsia="Times New Roman"/>
          <w:bCs/>
          <w:lang w:eastAsia="el-GR"/>
        </w:rPr>
        <w:t>μόνο</w:t>
      </w:r>
      <w:r w:rsidR="000D2AEA" w:rsidRPr="00AF52A3">
        <w:rPr>
          <w:rFonts w:eastAsia="Times New Roman"/>
          <w:lang w:eastAsia="el-GR"/>
        </w:rPr>
        <w:t xml:space="preserve"> ομάδες </w:t>
      </w:r>
      <w:r w:rsidR="000D2AEA" w:rsidRPr="00AF52A3">
        <w:rPr>
          <w:rFonts w:eastAsia="Times New Roman"/>
          <w:bCs/>
          <w:lang w:eastAsia="el-GR"/>
        </w:rPr>
        <w:t>εργαστηριακών</w:t>
      </w:r>
      <w:r w:rsidR="000D2AEA" w:rsidRPr="00AF52A3">
        <w:rPr>
          <w:rFonts w:eastAsia="Times New Roman"/>
          <w:lang w:eastAsia="el-GR"/>
        </w:rPr>
        <w:t xml:space="preserve"> μαθημάτων του τυπικού τους </w:t>
      </w:r>
      <w:r w:rsidR="000D2AEA" w:rsidRPr="00AF52A3">
        <w:rPr>
          <w:rFonts w:eastAsia="Times New Roman"/>
          <w:bCs/>
          <w:lang w:eastAsia="el-GR"/>
        </w:rPr>
        <w:t>εξαμήνου</w:t>
      </w:r>
      <w:r w:rsidR="000D2AEA" w:rsidRPr="00AF52A3">
        <w:rPr>
          <w:rFonts w:eastAsia="Times New Roman"/>
          <w:lang w:eastAsia="el-GR"/>
        </w:rPr>
        <w:t xml:space="preserve">. </w:t>
      </w:r>
    </w:p>
    <w:p w14:paraId="1E3CCBCE" w14:textId="419C8EBE" w:rsidR="000D2AEA" w:rsidRPr="00AF52A3" w:rsidRDefault="00871E55" w:rsidP="000D2AE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eastAsia="Times New Roman"/>
          <w:lang w:eastAsia="el-GR"/>
        </w:rPr>
      </w:pPr>
      <w:r>
        <w:rPr>
          <w:rFonts w:eastAsia="Times New Roman"/>
          <w:b/>
          <w:bCs/>
          <w:lang w:eastAsia="el-GR"/>
        </w:rPr>
        <w:t>21/02</w:t>
      </w:r>
      <w:r w:rsidR="00D06C55" w:rsidRPr="00AF52A3">
        <w:rPr>
          <w:rFonts w:eastAsia="Times New Roman"/>
          <w:b/>
          <w:bCs/>
          <w:lang w:eastAsia="el-GR"/>
        </w:rPr>
        <w:t xml:space="preserve">/2021 </w:t>
      </w:r>
      <w:r w:rsidR="00D06C55" w:rsidRPr="00AF52A3">
        <w:rPr>
          <w:rFonts w:eastAsia="Times New Roman"/>
          <w:bCs/>
          <w:lang w:eastAsia="el-GR"/>
        </w:rPr>
        <w:t>(μετά τις 11:3</w:t>
      </w:r>
      <w:r w:rsidR="000D2AEA" w:rsidRPr="00AF52A3">
        <w:rPr>
          <w:rFonts w:eastAsia="Times New Roman"/>
          <w:bCs/>
          <w:lang w:eastAsia="el-GR"/>
        </w:rPr>
        <w:t>0</w:t>
      </w:r>
      <w:r w:rsidR="00D06C55" w:rsidRPr="00AF52A3">
        <w:rPr>
          <w:rFonts w:eastAsia="Times New Roman"/>
          <w:bCs/>
          <w:lang w:eastAsia="el-GR"/>
        </w:rPr>
        <w:t xml:space="preserve"> το πρωί</w:t>
      </w:r>
      <w:r w:rsidR="000D2AEA" w:rsidRPr="00AF52A3">
        <w:rPr>
          <w:rFonts w:eastAsia="Times New Roman"/>
          <w:bCs/>
          <w:lang w:eastAsia="el-GR"/>
        </w:rPr>
        <w:t>)</w:t>
      </w:r>
      <w:r w:rsidR="000D2AEA" w:rsidRPr="00AF52A3">
        <w:rPr>
          <w:rFonts w:eastAsia="Times New Roman"/>
          <w:b/>
          <w:bCs/>
          <w:lang w:eastAsia="el-GR"/>
        </w:rPr>
        <w:t xml:space="preserve">  </w:t>
      </w:r>
      <w:r w:rsidR="002C2977">
        <w:rPr>
          <w:rFonts w:eastAsia="Times New Roman"/>
          <w:bCs/>
          <w:lang w:eastAsia="el-GR"/>
        </w:rPr>
        <w:t xml:space="preserve">έως και </w:t>
      </w:r>
      <w:r>
        <w:rPr>
          <w:rFonts w:eastAsia="Times New Roman"/>
          <w:bCs/>
          <w:lang w:eastAsia="el-GR"/>
        </w:rPr>
        <w:t>Παρασκευή</w:t>
      </w:r>
      <w:r w:rsidR="000D2AEA" w:rsidRPr="00AF52A3">
        <w:rPr>
          <w:rFonts w:eastAsia="Times New Roman"/>
          <w:bCs/>
          <w:lang w:eastAsia="el-GR"/>
        </w:rPr>
        <w:t xml:space="preserve"> </w:t>
      </w:r>
      <w:r>
        <w:rPr>
          <w:rFonts w:eastAsia="Times New Roman"/>
          <w:bCs/>
          <w:lang w:eastAsia="el-GR"/>
        </w:rPr>
        <w:t>4/03/2022</w:t>
      </w:r>
      <w:r w:rsidR="000D2AEA" w:rsidRPr="00AF52A3">
        <w:rPr>
          <w:rFonts w:eastAsia="Times New Roman"/>
          <w:b/>
          <w:bCs/>
          <w:lang w:eastAsia="el-GR"/>
        </w:rPr>
        <w:t xml:space="preserve"> </w:t>
      </w:r>
      <w:r w:rsidR="000D2AEA" w:rsidRPr="00AF52A3">
        <w:rPr>
          <w:rFonts w:eastAsia="Times New Roman"/>
          <w:bCs/>
          <w:lang w:eastAsia="el-GR"/>
        </w:rPr>
        <w:t>όλοι οι φοιτητές</w:t>
      </w:r>
      <w:r w:rsidR="000D2AEA" w:rsidRPr="00AF52A3">
        <w:rPr>
          <w:rFonts w:eastAsia="Times New Roman"/>
          <w:lang w:eastAsia="el-GR"/>
        </w:rPr>
        <w:t xml:space="preserve"> δηλώνουν θεωρητικά μαθήματα και ομάδες εργαστηριακών μαθημάτων.</w:t>
      </w:r>
    </w:p>
    <w:p w14:paraId="1D636219" w14:textId="1CF9B916" w:rsidR="000D2AEA" w:rsidRPr="007F11F0" w:rsidRDefault="000D2AEA" w:rsidP="000D2AE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eastAsia="Times New Roman"/>
          <w:lang w:eastAsia="el-GR"/>
        </w:rPr>
      </w:pPr>
      <w:r w:rsidRPr="007F11F0">
        <w:rPr>
          <w:rFonts w:eastAsiaTheme="minorEastAsia"/>
          <w:color w:val="000000" w:themeColor="text1"/>
          <w:lang w:eastAsia="el-GR"/>
        </w:rPr>
        <w:t>Καθ’ όλο το παραπάνω διάστημα των δύο εβδομάδων θα είναι ανοικτή η ηλεκτρονική πλατφόρμα στην οποία μπορεί κανείς να κάνει</w:t>
      </w:r>
      <w:r w:rsidR="007A246E">
        <w:rPr>
          <w:rFonts w:eastAsiaTheme="minorEastAsia"/>
          <w:color w:val="000000" w:themeColor="text1"/>
          <w:lang w:eastAsia="el-GR"/>
        </w:rPr>
        <w:t>,</w:t>
      </w:r>
      <w:r w:rsidRPr="007F11F0">
        <w:rPr>
          <w:rFonts w:eastAsiaTheme="minorEastAsia"/>
          <w:color w:val="000000" w:themeColor="text1"/>
          <w:lang w:eastAsia="el-GR"/>
        </w:rPr>
        <w:t xml:space="preserve"> ή και να αλλάζει</w:t>
      </w:r>
      <w:r w:rsidR="007A246E">
        <w:rPr>
          <w:rFonts w:eastAsiaTheme="minorEastAsia"/>
          <w:color w:val="000000" w:themeColor="text1"/>
          <w:lang w:eastAsia="el-GR"/>
        </w:rPr>
        <w:t>,</w:t>
      </w:r>
      <w:r w:rsidRPr="007F11F0">
        <w:rPr>
          <w:rFonts w:eastAsiaTheme="minorEastAsia"/>
          <w:color w:val="000000" w:themeColor="text1"/>
          <w:lang w:eastAsia="el-GR"/>
        </w:rPr>
        <w:t xml:space="preserve"> τη  δήλωση των μαθημάτων που επιθυμεί να παρακολουθήσει</w:t>
      </w:r>
      <w:r w:rsidR="007A246E">
        <w:rPr>
          <w:rFonts w:eastAsiaTheme="minorEastAsia"/>
          <w:color w:val="000000" w:themeColor="text1"/>
          <w:lang w:eastAsia="el-GR"/>
        </w:rPr>
        <w:t>.</w:t>
      </w:r>
    </w:p>
    <w:p w14:paraId="74241C31" w14:textId="36975D47" w:rsidR="003F3523" w:rsidRPr="00155C68" w:rsidRDefault="00155C68" w:rsidP="00487057">
      <w:pPr>
        <w:pStyle w:val="a3"/>
        <w:numPr>
          <w:ilvl w:val="0"/>
          <w:numId w:val="3"/>
        </w:numPr>
        <w:jc w:val="both"/>
      </w:pPr>
      <w:r w:rsidRPr="00155C68">
        <w:t>Μ</w:t>
      </w:r>
      <w:r w:rsidR="002B51F4" w:rsidRPr="00155C68">
        <w:t xml:space="preserve">ετά την κανονική εγγραφή </w:t>
      </w:r>
      <w:r w:rsidR="006B292A" w:rsidRPr="00155C68">
        <w:t xml:space="preserve">σας </w:t>
      </w:r>
      <w:r w:rsidR="003A0197" w:rsidRPr="00155C68">
        <w:t xml:space="preserve">στο </w:t>
      </w:r>
      <w:hyperlink r:id="rId7" w:history="1">
        <w:r w:rsidR="003A0197" w:rsidRPr="00155C68">
          <w:rPr>
            <w:rStyle w:val="-"/>
            <w:rFonts w:eastAsia="Times New Roman"/>
            <w:color w:val="auto"/>
            <w:u w:val="none"/>
            <w:shd w:val="clear" w:color="auto" w:fill="FFFFFF"/>
            <w:lang w:eastAsia="el-GR"/>
          </w:rPr>
          <w:t>http://student.hmu.gr</w:t>
        </w:r>
      </w:hyperlink>
      <w:r w:rsidRPr="00155C68">
        <w:rPr>
          <w:rStyle w:val="-"/>
          <w:rFonts w:eastAsia="Times New Roman"/>
          <w:color w:val="auto"/>
          <w:u w:val="none"/>
          <w:shd w:val="clear" w:color="auto" w:fill="FFFFFF"/>
          <w:lang w:eastAsia="el-GR"/>
        </w:rPr>
        <w:t>,</w:t>
      </w:r>
      <w:r w:rsidR="003A0197" w:rsidRPr="00155C68">
        <w:rPr>
          <w:rFonts w:eastAsia="Times New Roman"/>
          <w:shd w:val="clear" w:color="auto" w:fill="FFFFFF"/>
          <w:lang w:eastAsia="el-GR"/>
        </w:rPr>
        <w:t xml:space="preserve"> </w:t>
      </w:r>
      <w:r w:rsidR="002660A8" w:rsidRPr="00155C68">
        <w:rPr>
          <w:rFonts w:eastAsia="Times New Roman"/>
          <w:shd w:val="clear" w:color="auto" w:fill="FFFFFF"/>
          <w:lang w:eastAsia="el-GR"/>
        </w:rPr>
        <w:t xml:space="preserve">καλό </w:t>
      </w:r>
      <w:r w:rsidR="002660A8" w:rsidRPr="00155C68">
        <w:t>θα είναι</w:t>
      </w:r>
      <w:r w:rsidR="006B292A" w:rsidRPr="00155C68">
        <w:t xml:space="preserve"> να </w:t>
      </w:r>
      <w:r w:rsidRPr="00155C68">
        <w:t>εγγραφείτε</w:t>
      </w:r>
      <w:r w:rsidR="00487057" w:rsidRPr="00155C68">
        <w:t xml:space="preserve"> και στ</w:t>
      </w:r>
      <w:r w:rsidRPr="00155C68">
        <w:t xml:space="preserve">α μαθήματα στο </w:t>
      </w:r>
      <w:proofErr w:type="spellStart"/>
      <w:r w:rsidRPr="00155C68">
        <w:rPr>
          <w:lang w:val="en-US"/>
        </w:rPr>
        <w:t>eclass</w:t>
      </w:r>
      <w:proofErr w:type="spellEnd"/>
      <w:r w:rsidRPr="00155C68">
        <w:t>,</w:t>
      </w:r>
      <w:r w:rsidR="00487057" w:rsidRPr="00155C68">
        <w:t xml:space="preserve"> </w:t>
      </w:r>
      <w:hyperlink r:id="rId8" w:history="1">
        <w:r w:rsidRPr="00155C68">
          <w:rPr>
            <w:rStyle w:val="-"/>
            <w:color w:val="auto"/>
          </w:rPr>
          <w:t>https://eclass.hmu.gr/</w:t>
        </w:r>
      </w:hyperlink>
      <w:r w:rsidR="00585BCA" w:rsidRPr="00155C68">
        <w:t xml:space="preserve"> </w:t>
      </w:r>
    </w:p>
    <w:p w14:paraId="285A7F96" w14:textId="77777777" w:rsidR="00C916FC" w:rsidRDefault="00C916FC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lang w:val="en-US"/>
        </w:rPr>
        <w:t>O</w:t>
      </w:r>
      <w:r>
        <w:t>δηγίες eclass για εκπαιδευόμενους:</w:t>
      </w:r>
    </w:p>
    <w:p w14:paraId="32DD53AB" w14:textId="77777777" w:rsidR="00C916FC" w:rsidRDefault="009D10F8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hyperlink r:id="rId9" w:history="1">
        <w:r w:rsidR="00C916FC">
          <w:rPr>
            <w:rStyle w:val="-"/>
          </w:rPr>
          <w:t>https://docs.openeclass.org/el/student</w:t>
        </w:r>
      </w:hyperlink>
    </w:p>
    <w:p w14:paraId="6FDF871B" w14:textId="77777777" w:rsidR="00C916FC" w:rsidRDefault="00C916FC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lang w:val="en-US"/>
        </w:rPr>
        <w:t>O</w:t>
      </w:r>
      <w:r>
        <w:t>δηγίες eclass για τους εκπαιδευτές:</w:t>
      </w:r>
    </w:p>
    <w:p w14:paraId="6D4F1BA7" w14:textId="77777777" w:rsidR="00C916FC" w:rsidRDefault="009D10F8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hyperlink r:id="rId10" w:history="1">
        <w:r w:rsidR="00C916FC">
          <w:rPr>
            <w:rStyle w:val="-"/>
          </w:rPr>
          <w:t>https://docs.openeclass.org/el/teacher</w:t>
        </w:r>
      </w:hyperlink>
    </w:p>
    <w:p w14:paraId="0EE4D7D2" w14:textId="77777777" w:rsidR="00C916FC" w:rsidRDefault="00C916FC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lang w:val="en-US"/>
        </w:rPr>
        <w:t>O</w:t>
      </w:r>
      <w:r>
        <w:t>δηγίες από το eclass του Μεσογειακού Πανεπιστημίου:</w:t>
      </w:r>
    </w:p>
    <w:p w14:paraId="7C385A65" w14:textId="77777777" w:rsidR="00C916FC" w:rsidRDefault="009D10F8" w:rsidP="006F4B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hyperlink r:id="rId11" w:history="1">
        <w:r w:rsidR="00C916FC">
          <w:rPr>
            <w:rStyle w:val="-"/>
          </w:rPr>
          <w:t>https://eclass.hmu.gr/info/manual.php</w:t>
        </w:r>
      </w:hyperlink>
    </w:p>
    <w:p w14:paraId="18F0BCFF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668F301E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1E35D28E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11DB5B65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274DE1F2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71E1D9DA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006F7157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4E5BD4DF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340246AE" w14:textId="77777777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565E5415" w14:textId="05EA3A19" w:rsidR="004A434F" w:rsidRDefault="004A434F" w:rsidP="00D773E4">
      <w:pPr>
        <w:jc w:val="both"/>
        <w:rPr>
          <w:rFonts w:asciiTheme="minorHAnsi" w:hAnsiTheme="minorHAnsi" w:cstheme="minorHAnsi"/>
        </w:rPr>
      </w:pPr>
    </w:p>
    <w:p w14:paraId="05C388C2" w14:textId="0DEAC652" w:rsidR="007A246E" w:rsidRDefault="007A246E" w:rsidP="00D773E4">
      <w:pPr>
        <w:jc w:val="both"/>
        <w:rPr>
          <w:rFonts w:asciiTheme="minorHAnsi" w:hAnsiTheme="minorHAnsi" w:cstheme="minorHAnsi"/>
        </w:rPr>
      </w:pPr>
    </w:p>
    <w:p w14:paraId="02C6DD55" w14:textId="2225B96F" w:rsidR="00E05524" w:rsidRDefault="00E05524" w:rsidP="00D773E4">
      <w:pPr>
        <w:jc w:val="both"/>
        <w:rPr>
          <w:rFonts w:asciiTheme="minorHAnsi" w:hAnsiTheme="minorHAnsi" w:cstheme="minorHAnsi"/>
        </w:rPr>
      </w:pPr>
    </w:p>
    <w:p w14:paraId="1C47899B" w14:textId="3079E724" w:rsidR="00E05524" w:rsidRDefault="00E05524" w:rsidP="00D773E4">
      <w:pPr>
        <w:jc w:val="both"/>
        <w:rPr>
          <w:rFonts w:asciiTheme="minorHAnsi" w:hAnsiTheme="minorHAnsi" w:cstheme="minorHAnsi"/>
        </w:rPr>
      </w:pPr>
    </w:p>
    <w:p w14:paraId="4FA52CEA" w14:textId="0EB8E8E0" w:rsidR="00155C68" w:rsidRDefault="00155C68" w:rsidP="00D773E4">
      <w:pPr>
        <w:jc w:val="both"/>
        <w:rPr>
          <w:rFonts w:asciiTheme="minorHAnsi" w:hAnsiTheme="minorHAnsi" w:cstheme="minorHAnsi"/>
        </w:rPr>
      </w:pPr>
    </w:p>
    <w:p w14:paraId="66CA8103" w14:textId="77777777" w:rsidR="00155C68" w:rsidRDefault="00155C68" w:rsidP="00D773E4">
      <w:pPr>
        <w:jc w:val="both"/>
        <w:rPr>
          <w:rFonts w:asciiTheme="minorHAnsi" w:hAnsiTheme="minorHAnsi" w:cstheme="minorHAnsi"/>
        </w:rPr>
      </w:pPr>
    </w:p>
    <w:p w14:paraId="064D5E08" w14:textId="77777777" w:rsidR="007A246E" w:rsidRDefault="007A246E" w:rsidP="00D773E4">
      <w:pPr>
        <w:jc w:val="both"/>
        <w:rPr>
          <w:rFonts w:asciiTheme="minorHAnsi" w:hAnsiTheme="minorHAnsi" w:cstheme="minorHAnsi"/>
        </w:rPr>
      </w:pPr>
    </w:p>
    <w:p w14:paraId="7BCC7F6B" w14:textId="30D19FE8" w:rsidR="00D773E4" w:rsidRPr="007A246E" w:rsidRDefault="00155C68" w:rsidP="00D773E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Α. </w:t>
      </w:r>
      <w:r w:rsidR="00D773E4" w:rsidRPr="007A246E">
        <w:rPr>
          <w:b/>
          <w:bCs/>
          <w:u w:val="single"/>
        </w:rPr>
        <w:t>Πρόγραμμα Σπουδών ΕΛΜΕΠΑ</w:t>
      </w:r>
    </w:p>
    <w:p w14:paraId="6F412B3F" w14:textId="77777777" w:rsidR="001D4974" w:rsidRDefault="001D4974" w:rsidP="00D773E4">
      <w:pPr>
        <w:jc w:val="both"/>
        <w:rPr>
          <w:rFonts w:eastAsia="Times New Roman"/>
          <w:lang w:eastAsia="el-GR"/>
        </w:rPr>
      </w:pPr>
    </w:p>
    <w:p w14:paraId="51B0A212" w14:textId="61C4B11F" w:rsidR="001D4974" w:rsidRPr="007A246E" w:rsidRDefault="001D4974" w:rsidP="007A246E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1D4974">
        <w:rPr>
          <w:rFonts w:asciiTheme="minorHAnsi" w:hAnsiTheme="minorHAnsi" w:cstheme="minorHAnsi"/>
        </w:rPr>
        <w:t>ο σύνολο των διδακτικών μονάδων (</w:t>
      </w:r>
      <w:r w:rsidRPr="001D4974">
        <w:rPr>
          <w:rFonts w:asciiTheme="minorHAnsi" w:hAnsiTheme="minorHAnsi" w:cstheme="minorHAnsi"/>
          <w:lang w:val="en-US"/>
        </w:rPr>
        <w:t>ECTS</w:t>
      </w:r>
      <w:r w:rsidRPr="001D4974">
        <w:rPr>
          <w:rFonts w:asciiTheme="minorHAnsi" w:hAnsiTheme="minorHAnsi" w:cstheme="minorHAnsi"/>
        </w:rPr>
        <w:t>) των μαθημάτων που μπορεί να επιλέξει για παρακολούθηση ο φοιτητής δεν μπορεί να υπερβαίνει, ανά εβδομάδα, τις:</w:t>
      </w:r>
    </w:p>
    <w:p w14:paraId="00465D9E" w14:textId="77777777" w:rsidR="001D4974" w:rsidRPr="001D4974" w:rsidRDefault="001D4974" w:rsidP="00682E4D">
      <w:pPr>
        <w:numPr>
          <w:ilvl w:val="0"/>
          <w:numId w:val="6"/>
        </w:numPr>
        <w:autoSpaceDE w:val="0"/>
        <w:autoSpaceDN w:val="0"/>
        <w:adjustRightInd w:val="0"/>
        <w:spacing w:before="120" w:after="160" w:line="360" w:lineRule="auto"/>
        <w:ind w:left="850" w:hanging="357"/>
        <w:contextualSpacing/>
        <w:jc w:val="both"/>
        <w:rPr>
          <w:rFonts w:asciiTheme="minorHAnsi" w:hAnsiTheme="minorHAnsi" w:cstheme="minorHAnsi"/>
        </w:rPr>
      </w:pPr>
      <w:r w:rsidRPr="001D4974">
        <w:rPr>
          <w:rFonts w:asciiTheme="minorHAnsi" w:hAnsiTheme="minorHAnsi" w:cstheme="minorHAnsi"/>
        </w:rPr>
        <w:t>σαράντα δύο (42) στην περίπτωση που ο φοιτητής δεν έχει υπερβεί τον ελάχιστο αριθμό των αναγκαίων για την απονομή τίτλου εξαμήνων του προγράμματος σπουδών που παρακολουθεί</w:t>
      </w:r>
    </w:p>
    <w:p w14:paraId="67E126D3" w14:textId="40E30F09" w:rsidR="001D4974" w:rsidRPr="007A246E" w:rsidRDefault="001D4974" w:rsidP="007A246E">
      <w:pPr>
        <w:numPr>
          <w:ilvl w:val="0"/>
          <w:numId w:val="6"/>
        </w:numPr>
        <w:autoSpaceDE w:val="0"/>
        <w:autoSpaceDN w:val="0"/>
        <w:adjustRightInd w:val="0"/>
        <w:spacing w:before="120" w:after="160" w:line="360" w:lineRule="auto"/>
        <w:ind w:left="850" w:hanging="357"/>
        <w:contextualSpacing/>
        <w:jc w:val="both"/>
        <w:rPr>
          <w:rFonts w:asciiTheme="minorHAnsi" w:hAnsiTheme="minorHAnsi" w:cstheme="minorHAnsi"/>
        </w:rPr>
      </w:pPr>
      <w:r w:rsidRPr="001D4974">
        <w:rPr>
          <w:rFonts w:asciiTheme="minorHAnsi" w:hAnsiTheme="minorHAnsi" w:cstheme="minorHAnsi"/>
        </w:rPr>
        <w:t>πενήντα (50) στην περίπτωση που ο φοιτητής έχει υπερβεί τον ελάχιστο αριθμό των αναγκαίων για την απονομή τίτλου εξαμήνων του προγράμματος σπουδών που παρακολουθεί.</w:t>
      </w:r>
    </w:p>
    <w:p w14:paraId="439B6A28" w14:textId="68487250" w:rsidR="00B21879" w:rsidRPr="00B21879" w:rsidRDefault="00B21879" w:rsidP="00682E4D">
      <w:pPr>
        <w:autoSpaceDE w:val="0"/>
        <w:autoSpaceDN w:val="0"/>
        <w:adjustRightInd w:val="0"/>
        <w:spacing w:before="120" w:after="160" w:line="360" w:lineRule="auto"/>
        <w:jc w:val="both"/>
        <w:rPr>
          <w:rFonts w:asciiTheme="minorHAnsi" w:eastAsiaTheme="minorEastAsia" w:hAnsiTheme="minorHAnsi" w:cstheme="minorHAnsi"/>
        </w:rPr>
      </w:pPr>
      <w:r w:rsidRPr="00B21879">
        <w:rPr>
          <w:rFonts w:asciiTheme="minorHAnsi" w:hAnsiTheme="minorHAnsi" w:cstheme="minorHAnsi"/>
        </w:rPr>
        <w:t xml:space="preserve"> Α</w:t>
      </w:r>
      <w:r w:rsidRPr="00B21879">
        <w:rPr>
          <w:rFonts w:asciiTheme="minorHAnsi" w:eastAsia="Calibri" w:hAnsiTheme="minorHAnsi" w:cstheme="minorHAnsi"/>
        </w:rPr>
        <w:t>πό το Γ’ (τρίτο) εξάμηνο και έπειτα ο</w:t>
      </w:r>
      <w:r w:rsidRPr="00B21879">
        <w:rPr>
          <w:rFonts w:asciiTheme="minorHAnsi" w:eastAsia="Calibri" w:hAnsiTheme="minorHAnsi" w:cstheme="minorHAnsi"/>
          <w:color w:val="000000" w:themeColor="text1"/>
        </w:rPr>
        <w:t xml:space="preserve"> φοιτητής εγγράφεται υποχρεωτικά και κατά προτεραιότητα σε όλα τα προσφερόμενα υποχρεωτικά μαθήματα του τρέχοντος και προηγουμένων εξαμήνων  (κατά τον  οδηγό σπουδών) στα οποία δεν έχει επιτύχει.  Στην περίπτωση που ο συνολικός αριθμός των ECTS που αντιστοιχούν στα μαθήματα του τρέχοντος και των προηγούμενων εξαμήνων υπερβαίνει το μέγιστο επιτρεπτό όριο των </w:t>
      </w:r>
      <w:r w:rsidRPr="00B21879">
        <w:rPr>
          <w:rFonts w:asciiTheme="minorHAnsi" w:eastAsia="Calibri" w:hAnsiTheme="minorHAnsi" w:cstheme="minorHAnsi"/>
        </w:rPr>
        <w:t>42</w:t>
      </w:r>
      <w:r w:rsidR="007A246E">
        <w:rPr>
          <w:rFonts w:asciiTheme="minorHAnsi" w:eastAsia="Calibri" w:hAnsiTheme="minorHAnsi" w:cstheme="minorHAnsi"/>
        </w:rPr>
        <w:t>,</w:t>
      </w:r>
      <w:r w:rsidRPr="00B21879">
        <w:rPr>
          <w:rFonts w:asciiTheme="minorHAnsi" w:eastAsia="Calibri" w:hAnsiTheme="minorHAnsi" w:cstheme="minorHAnsi"/>
        </w:rPr>
        <w:t xml:space="preserve"> ή 50 ECTS (ανάλογα με το εξάμηνο του φοιτητή), ο φοιτητής υποχρεούται να εγγραφεί πρώτα στα μαθήματα των παλαιότερων εξαμήνων. Οι ανωτέρω περιγραφόμενοι κανόνες έχουν ως στόχο την ομαλή αλληλουχία στα γνωστικά αντικείμενα των προσφερόμενων μαθημάτων, ώστε να διασφαλιστεί η συνέχεια της διδασκόμενης ύλης από εξάμηνο σε εξάμηνο, δεδομένο που θα συμβάλει στη μέγιστη δυνατή κατανόηση και αφομοίωσή της από τους φοιτητές.</w:t>
      </w:r>
    </w:p>
    <w:p w14:paraId="3C4463E3" w14:textId="77777777" w:rsidR="001D4974" w:rsidRDefault="001D4974" w:rsidP="00781A3A">
      <w:pPr>
        <w:spacing w:before="100" w:beforeAutospacing="1" w:after="100" w:afterAutospacing="1"/>
        <w:jc w:val="both"/>
        <w:rPr>
          <w:rFonts w:eastAsia="Times New Roman"/>
          <w:lang w:eastAsia="el-GR"/>
        </w:rPr>
      </w:pPr>
    </w:p>
    <w:p w14:paraId="26B8CFC3" w14:textId="77777777" w:rsidR="00B01F03" w:rsidRDefault="00B01F03" w:rsidP="00781A3A">
      <w:pPr>
        <w:spacing w:before="100" w:beforeAutospacing="1" w:after="100" w:afterAutospacing="1"/>
        <w:jc w:val="both"/>
        <w:rPr>
          <w:rFonts w:eastAsia="Times New Roman"/>
          <w:lang w:eastAsia="el-GR"/>
        </w:rPr>
      </w:pPr>
    </w:p>
    <w:p w14:paraId="4BCFA2FF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3EF70424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6E864314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2FB07920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0C4C2E0F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601C7496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3B75EEA0" w14:textId="51CBDED5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153072CA" w14:textId="7EB067F3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5090DACD" w14:textId="6026B852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487A176D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41DBF2C6" w14:textId="77777777" w:rsidR="007A246E" w:rsidRDefault="007A246E" w:rsidP="00682E4D">
      <w:pPr>
        <w:spacing w:line="360" w:lineRule="auto"/>
        <w:jc w:val="both"/>
        <w:rPr>
          <w:b/>
          <w:bCs/>
          <w:u w:val="single"/>
        </w:rPr>
      </w:pPr>
    </w:p>
    <w:p w14:paraId="7D460134" w14:textId="2FE225CB" w:rsidR="00EC6686" w:rsidRPr="007A246E" w:rsidRDefault="00155C68" w:rsidP="00682E4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Β. </w:t>
      </w:r>
      <w:r w:rsidR="00D773E4" w:rsidRPr="007A246E">
        <w:rPr>
          <w:b/>
          <w:bCs/>
          <w:u w:val="single"/>
        </w:rPr>
        <w:t xml:space="preserve">Πρόγραμμα Σπουδών ΤΕΙ </w:t>
      </w:r>
    </w:p>
    <w:p w14:paraId="01A9271F" w14:textId="7B48C732" w:rsidR="00D773E4" w:rsidRPr="000E3F2D" w:rsidRDefault="00786BC9" w:rsidP="00682E4D">
      <w:pPr>
        <w:spacing w:line="360" w:lineRule="auto"/>
        <w:jc w:val="both"/>
      </w:pPr>
      <w:r w:rsidRPr="000E3F2D">
        <w:rPr>
          <w:rFonts w:eastAsia="Times New Roman"/>
          <w:lang w:eastAsia="el-GR"/>
        </w:rPr>
        <w:t>Ο φοιτητές του προγράμματος του ΤΕΙ θα έχουν</w:t>
      </w:r>
      <w:r w:rsidR="008774E0" w:rsidRPr="000E3F2D">
        <w:rPr>
          <w:rFonts w:eastAsia="Times New Roman"/>
          <w:lang w:eastAsia="el-GR"/>
        </w:rPr>
        <w:t xml:space="preserve"> την δυνατότητα να δηλώσουν όλα</w:t>
      </w:r>
      <w:r w:rsidR="00EC6686">
        <w:rPr>
          <w:rFonts w:eastAsia="Times New Roman"/>
          <w:lang w:eastAsia="el-GR"/>
        </w:rPr>
        <w:t xml:space="preserve"> </w:t>
      </w:r>
      <w:r w:rsidRPr="000E3F2D">
        <w:rPr>
          <w:rFonts w:eastAsia="Times New Roman"/>
          <w:lang w:eastAsia="el-GR"/>
        </w:rPr>
        <w:t xml:space="preserve">τα παρακάτω μαθήματα </w:t>
      </w:r>
      <w:r w:rsidR="008774E0" w:rsidRPr="000E3F2D">
        <w:rPr>
          <w:rFonts w:eastAsia="Times New Roman"/>
          <w:lang w:eastAsia="el-GR"/>
        </w:rPr>
        <w:t xml:space="preserve">από την </w:t>
      </w:r>
      <w:r w:rsidR="008774E0" w:rsidRPr="000E3F2D">
        <w:t>αντιστοίχιση μαθημάτων</w:t>
      </w:r>
      <w:r w:rsidR="004A04DD" w:rsidRPr="000E3F2D">
        <w:t xml:space="preserve"> μεταξύ των προγραμμάτων σπουδών του παλαιού και του νέου Τμήματος Μηχανολόγων Μηχανικών αντίστοιχου του πρώην Τ.Ε.Ι. Κρήτης και του Ελληνικού Μεσογειακού Πανεπιστημίου</w:t>
      </w:r>
      <w:r w:rsidR="00D773E4" w:rsidRPr="000E3F2D">
        <w:t xml:space="preserve">. </w:t>
      </w:r>
      <w:r w:rsidR="007A246E">
        <w:t xml:space="preserve">Οι φοιτητές </w:t>
      </w:r>
      <w:r w:rsidR="007A246E">
        <w:rPr>
          <w:rFonts w:eastAsia="Times New Roman"/>
        </w:rPr>
        <w:t>δ</w:t>
      </w:r>
      <w:r w:rsidR="00D773E4" w:rsidRPr="000E3F2D">
        <w:rPr>
          <w:rFonts w:eastAsia="Times New Roman"/>
        </w:rPr>
        <w:t xml:space="preserve">ηλώνουν </w:t>
      </w:r>
      <w:r w:rsidR="007A246E">
        <w:rPr>
          <w:rFonts w:eastAsia="Times New Roman"/>
        </w:rPr>
        <w:t>μ</w:t>
      </w:r>
      <w:r w:rsidR="00D773E4" w:rsidRPr="000E3F2D">
        <w:rPr>
          <w:rFonts w:eastAsia="Times New Roman"/>
        </w:rPr>
        <w:t xml:space="preserve">έχρι 8 </w:t>
      </w:r>
      <w:r w:rsidR="007A246E">
        <w:rPr>
          <w:rFonts w:eastAsia="Times New Roman"/>
        </w:rPr>
        <w:t>μ</w:t>
      </w:r>
      <w:r w:rsidR="00D773E4" w:rsidRPr="000E3F2D">
        <w:rPr>
          <w:rFonts w:eastAsia="Times New Roman"/>
        </w:rPr>
        <w:t>αθήματα</w:t>
      </w:r>
      <w:r w:rsidR="007A246E">
        <w:rPr>
          <w:rFonts w:eastAsia="Times New Roman"/>
        </w:rPr>
        <w:t>.</w:t>
      </w:r>
      <w:r w:rsidR="00D773E4" w:rsidRPr="000E3F2D">
        <w:rPr>
          <w:rFonts w:eastAsia="Times New Roman"/>
        </w:rPr>
        <w:t xml:space="preserve"> </w:t>
      </w:r>
    </w:p>
    <w:p w14:paraId="40DD4573" w14:textId="77777777" w:rsidR="00786BC9" w:rsidRPr="004A04DD" w:rsidRDefault="00786BC9" w:rsidP="00781A3A">
      <w:pPr>
        <w:jc w:val="both"/>
        <w:rPr>
          <w:rFonts w:asciiTheme="minorHAnsi" w:eastAsia="Times New Roman" w:hAnsiTheme="minorHAnsi" w:cstheme="minorHAnsi"/>
          <w:u w:val="single"/>
          <w:lang w:eastAsia="el-GR"/>
        </w:rPr>
      </w:pPr>
    </w:p>
    <w:tbl>
      <w:tblPr>
        <w:tblW w:w="9730" w:type="dxa"/>
        <w:jc w:val="center"/>
        <w:tblLook w:val="04A0" w:firstRow="1" w:lastRow="0" w:firstColumn="1" w:lastColumn="0" w:noHBand="0" w:noVBand="1"/>
      </w:tblPr>
      <w:tblGrid>
        <w:gridCol w:w="841"/>
        <w:gridCol w:w="4397"/>
        <w:gridCol w:w="4492"/>
      </w:tblGrid>
      <w:tr w:rsidR="000F6516" w:rsidRPr="00104958" w14:paraId="30AE4F24" w14:textId="77777777" w:rsidTr="00787C0B">
        <w:trPr>
          <w:trHeight w:val="300"/>
          <w:jc w:val="center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03BE256C" w14:textId="77777777" w:rsidR="000F6516" w:rsidRPr="00104958" w:rsidRDefault="000F6516" w:rsidP="00787C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95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04958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ο</w:t>
            </w:r>
            <w:r w:rsidRPr="00104958">
              <w:rPr>
                <w:b/>
                <w:bCs/>
                <w:color w:val="000000"/>
                <w:sz w:val="24"/>
                <w:szCs w:val="24"/>
              </w:rPr>
              <w:t xml:space="preserve"> Εξάμηνο</w:t>
            </w:r>
          </w:p>
        </w:tc>
      </w:tr>
      <w:tr w:rsidR="000F6516" w:rsidRPr="00104958" w14:paraId="4FC18ED9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E6AE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970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F1C9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Αντιστοίχιση</w:t>
            </w:r>
          </w:p>
        </w:tc>
      </w:tr>
      <w:tr w:rsidR="000F6516" w:rsidRPr="00104958" w14:paraId="7F130F95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B13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BFB57D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Γραμμική Άλγεβρα και Μιγαδικοί Αριθμοί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513B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Εφαρμοσμένα Μαθηματικά</w:t>
            </w:r>
          </w:p>
        </w:tc>
      </w:tr>
      <w:tr w:rsidR="000F6516" w:rsidRPr="00104958" w14:paraId="55461F4E" w14:textId="77777777" w:rsidTr="00787C0B">
        <w:trPr>
          <w:trHeight w:val="373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E74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81ED6A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Φυσική ΙΙ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DAF7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Φυσική ΙΙ</w:t>
            </w:r>
          </w:p>
        </w:tc>
      </w:tr>
      <w:tr w:rsidR="000F6516" w:rsidRPr="00104958" w14:paraId="4D47BEA9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AA0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094D6A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Μηχανική ΙΙ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CDED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Όχι</w:t>
            </w:r>
          </w:p>
        </w:tc>
      </w:tr>
      <w:tr w:rsidR="000F6516" w:rsidRPr="00104958" w14:paraId="11E4C515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30C3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DD7ABD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Χημική και Περιβαλλοντική Τεχνολογία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6C98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Χημική και Περιβαλλοντική Τεχνολογία</w:t>
            </w:r>
          </w:p>
        </w:tc>
      </w:tr>
      <w:tr w:rsidR="000F6516" w:rsidRPr="00104958" w14:paraId="19709ADE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382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E6D3A4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Μηχανολογικό Σχέδιο ΙI / CAD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0402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Μηχανολογικό Σχέδιο ΙI / CAD</w:t>
            </w:r>
          </w:p>
        </w:tc>
      </w:tr>
      <w:tr w:rsidR="000F6516" w:rsidRPr="00104958" w14:paraId="0096338F" w14:textId="77777777" w:rsidTr="00787C0B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DD5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A39D49" w14:textId="77777777" w:rsidR="000F6516" w:rsidRPr="00104958" w:rsidRDefault="000F6516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Κατασκευαστικές Τεχνολογίες Ι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C93F" w14:textId="77777777" w:rsidR="000F6516" w:rsidRPr="00104958" w:rsidRDefault="000F6516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Κατασκευαστικές Τεχνολογίες Ι</w:t>
            </w:r>
          </w:p>
        </w:tc>
      </w:tr>
    </w:tbl>
    <w:p w14:paraId="1D4494DF" w14:textId="77777777" w:rsidR="00A01540" w:rsidRPr="00104958" w:rsidRDefault="00A01540" w:rsidP="00A01540">
      <w:pPr>
        <w:jc w:val="both"/>
        <w:rPr>
          <w:color w:val="1F4E79"/>
          <w:sz w:val="24"/>
          <w:szCs w:val="24"/>
        </w:rPr>
      </w:pPr>
    </w:p>
    <w:p w14:paraId="6B0FF106" w14:textId="77777777" w:rsidR="00A01540" w:rsidRDefault="00A01540" w:rsidP="00A01540">
      <w:pPr>
        <w:jc w:val="both"/>
        <w:rPr>
          <w:color w:val="1F4E79"/>
          <w:sz w:val="24"/>
          <w:szCs w:val="24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844"/>
        <w:gridCol w:w="4481"/>
        <w:gridCol w:w="4451"/>
      </w:tblGrid>
      <w:tr w:rsidR="00D42FDD" w:rsidRPr="00104958" w14:paraId="1EDC24FF" w14:textId="77777777" w:rsidTr="00787C0B">
        <w:trPr>
          <w:trHeight w:val="30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5D9E597E" w14:textId="77777777" w:rsidR="00D42FDD" w:rsidRPr="00104958" w:rsidRDefault="00D42FDD" w:rsidP="00787C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958">
              <w:rPr>
                <w:color w:val="1F4E79"/>
                <w:sz w:val="24"/>
                <w:szCs w:val="24"/>
              </w:rPr>
              <w:br w:type="page"/>
            </w:r>
            <w:r w:rsidRPr="0010495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04958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ο</w:t>
            </w:r>
            <w:r w:rsidRPr="00104958">
              <w:rPr>
                <w:b/>
                <w:bCs/>
                <w:color w:val="000000"/>
                <w:sz w:val="24"/>
                <w:szCs w:val="24"/>
              </w:rPr>
              <w:t xml:space="preserve"> Εξάμηνο</w:t>
            </w:r>
          </w:p>
        </w:tc>
      </w:tr>
      <w:tr w:rsidR="00D42FDD" w:rsidRPr="00104958" w14:paraId="01B4BE1D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587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368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6DE4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Αντιστοίχιση</w:t>
            </w:r>
          </w:p>
        </w:tc>
      </w:tr>
      <w:tr w:rsidR="00D42FDD" w:rsidRPr="00104958" w14:paraId="7C97935F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2CC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B9B1CD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Στατιστική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A6BF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</w:tr>
      <w:tr w:rsidR="00D42FDD" w:rsidRPr="00104958" w14:paraId="4F6CF37C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73C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7058F39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Μηχανική ΙΙΙ (Αντοχή Υλικών)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6329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 w:rsidRPr="00EE31A3">
              <w:rPr>
                <w:sz w:val="24"/>
                <w:szCs w:val="24"/>
              </w:rPr>
              <w:t>Αντοχή Υλικών</w:t>
            </w:r>
          </w:p>
        </w:tc>
      </w:tr>
      <w:tr w:rsidR="00D42FDD" w:rsidRPr="00104958" w14:paraId="3DCE541D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C2DA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D0E0C4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Μηχανική Ρευστών ΙΙ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8230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</w:tr>
      <w:tr w:rsidR="00D42FDD" w:rsidRPr="00104958" w14:paraId="2BAD51EE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CEF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6022D9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Πληροφορική για Μηχανικούς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8007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 w:rsidRPr="00EE31A3">
              <w:rPr>
                <w:sz w:val="24"/>
                <w:szCs w:val="24"/>
              </w:rPr>
              <w:t>Πληροφορική για Μηχανικούς</w:t>
            </w:r>
          </w:p>
        </w:tc>
      </w:tr>
      <w:tr w:rsidR="00D42FDD" w:rsidRPr="00104958" w14:paraId="28D0A6F9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295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975DAB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Τεχνολογία Υλικών IΙ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429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</w:tr>
      <w:tr w:rsidR="00D42FDD" w:rsidRPr="00104958" w14:paraId="2F7BC940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C45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BABDA6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Εισαγωγή στη Σύγχρονη Φυσική - Κβαντική Δομή της Ύλης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6970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</w:tr>
      <w:tr w:rsidR="00D42FDD" w:rsidRPr="00104958" w14:paraId="267CDE67" w14:textId="77777777" w:rsidTr="00787C0B">
        <w:trPr>
          <w:trHeight w:val="300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4BE" w14:textId="77777777" w:rsidR="00D42FDD" w:rsidRPr="00104958" w:rsidRDefault="00D42FDD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5F645A" w14:textId="77777777" w:rsidR="00D42FDD" w:rsidRPr="00104958" w:rsidRDefault="00D42FDD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Αγγλική Τεχνική Ορολογία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CDE7" w14:textId="77777777" w:rsidR="00D42FDD" w:rsidRPr="00EE31A3" w:rsidRDefault="00D42FDD" w:rsidP="00787C0B">
            <w:pPr>
              <w:jc w:val="center"/>
              <w:rPr>
                <w:sz w:val="24"/>
                <w:szCs w:val="24"/>
              </w:rPr>
            </w:pPr>
            <w:r w:rsidRPr="00EE31A3">
              <w:rPr>
                <w:sz w:val="24"/>
                <w:szCs w:val="24"/>
              </w:rPr>
              <w:t>Ξενόγλωσση Τεχνική Ορολογία</w:t>
            </w:r>
          </w:p>
        </w:tc>
      </w:tr>
    </w:tbl>
    <w:p w14:paraId="1F6CD3D6" w14:textId="77777777" w:rsidR="00D42FDD" w:rsidRDefault="00D42FDD" w:rsidP="00A01540">
      <w:pPr>
        <w:jc w:val="both"/>
        <w:rPr>
          <w:color w:val="1F4E79"/>
          <w:sz w:val="24"/>
          <w:szCs w:val="24"/>
        </w:rPr>
      </w:pPr>
    </w:p>
    <w:tbl>
      <w:tblPr>
        <w:tblW w:w="9730" w:type="dxa"/>
        <w:jc w:val="center"/>
        <w:tblLook w:val="04A0" w:firstRow="1" w:lastRow="0" w:firstColumn="1" w:lastColumn="0" w:noHBand="0" w:noVBand="1"/>
      </w:tblPr>
      <w:tblGrid>
        <w:gridCol w:w="845"/>
        <w:gridCol w:w="4506"/>
        <w:gridCol w:w="4379"/>
      </w:tblGrid>
      <w:tr w:rsidR="00451845" w:rsidRPr="00104958" w14:paraId="1292BDB7" w14:textId="77777777" w:rsidTr="00787C0B">
        <w:trPr>
          <w:trHeight w:val="300"/>
          <w:jc w:val="center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2D0777FC" w14:textId="77777777" w:rsidR="00451845" w:rsidRPr="00104958" w:rsidRDefault="00451845" w:rsidP="00787C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95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04958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ο</w:t>
            </w:r>
            <w:r w:rsidRPr="00104958">
              <w:rPr>
                <w:b/>
                <w:bCs/>
                <w:color w:val="000000"/>
                <w:sz w:val="24"/>
                <w:szCs w:val="24"/>
              </w:rPr>
              <w:t xml:space="preserve"> Εξάμηνο</w:t>
            </w:r>
          </w:p>
        </w:tc>
      </w:tr>
      <w:tr w:rsidR="00451845" w:rsidRPr="00104958" w14:paraId="2D7B4D29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DAE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887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559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Αντιστοίχιση</w:t>
            </w:r>
          </w:p>
        </w:tc>
      </w:tr>
      <w:tr w:rsidR="00451845" w:rsidRPr="00104958" w14:paraId="5936B29A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1F6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8E62ED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Στοιχεία Μηχανών ΙΙ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1FA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 w:rsidRPr="00FE5FF3">
              <w:rPr>
                <w:sz w:val="24"/>
                <w:szCs w:val="24"/>
              </w:rPr>
              <w:t>Στοιχεία Μηχανών ΙΙ</w:t>
            </w:r>
          </w:p>
        </w:tc>
      </w:tr>
      <w:tr w:rsidR="00451845" w:rsidRPr="00104958" w14:paraId="0CEE9B07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588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36F85A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Ηλεκτρικές Μηχανές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5549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 w:rsidRPr="00FE5FF3">
              <w:rPr>
                <w:sz w:val="24"/>
                <w:szCs w:val="24"/>
              </w:rPr>
              <w:t>Ηλεκτρικές Μηχανές</w:t>
            </w:r>
          </w:p>
        </w:tc>
      </w:tr>
      <w:tr w:rsidR="00451845" w:rsidRPr="00104958" w14:paraId="4AA8D284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164A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69D7F1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Θεωρία και Τεχνολογία Ελέγχου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2832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 w:rsidRPr="00FE5FF3">
              <w:rPr>
                <w:sz w:val="24"/>
                <w:szCs w:val="24"/>
              </w:rPr>
              <w:t>Τεχνολογία Ελέγχου</w:t>
            </w:r>
          </w:p>
        </w:tc>
      </w:tr>
      <w:tr w:rsidR="00451845" w:rsidRPr="00104958" w14:paraId="75DC2818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EF50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09B657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Υδροδυναμικές Μηχανές Ι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FF20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Υδροδυναμικές Μηχανές</w:t>
            </w:r>
          </w:p>
        </w:tc>
      </w:tr>
      <w:tr w:rsidR="00451845" w:rsidRPr="00104958" w14:paraId="19D4BD3A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6C6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3F9CB1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Καινοτομία και Επιχειρηματικότητα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0611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 w:rsidRPr="00FE5FF3">
              <w:rPr>
                <w:sz w:val="24"/>
                <w:szCs w:val="24"/>
              </w:rPr>
              <w:t>Καινοτομία - Διαχείριση Καινοτομίας - Τεχνικοοικονομική Ανάλυση</w:t>
            </w:r>
          </w:p>
        </w:tc>
      </w:tr>
      <w:tr w:rsidR="00451845" w:rsidRPr="00104958" w14:paraId="61C9C730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813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4A17BF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Υγιεινή - Εργονομία - Ασφάλεια - Νομοθεσία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F918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 w:rsidRPr="00FE5FF3">
              <w:rPr>
                <w:sz w:val="24"/>
                <w:szCs w:val="24"/>
              </w:rPr>
              <w:t>Υγιεινή - Εργονομία - Ασφάλεια - Νομοθεσία</w:t>
            </w:r>
          </w:p>
        </w:tc>
      </w:tr>
      <w:tr w:rsidR="00451845" w:rsidRPr="00104958" w14:paraId="2449740A" w14:textId="77777777" w:rsidTr="00787C0B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627E" w14:textId="77777777" w:rsidR="00451845" w:rsidRPr="00104958" w:rsidRDefault="00451845" w:rsidP="00787C0B">
            <w:pPr>
              <w:jc w:val="center"/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2E3E63" w14:textId="77777777" w:rsidR="00451845" w:rsidRPr="00104958" w:rsidRDefault="00451845" w:rsidP="00787C0B">
            <w:pPr>
              <w:rPr>
                <w:color w:val="000000"/>
                <w:sz w:val="24"/>
                <w:szCs w:val="24"/>
              </w:rPr>
            </w:pPr>
            <w:r w:rsidRPr="00104958">
              <w:rPr>
                <w:color w:val="000000"/>
                <w:sz w:val="24"/>
                <w:szCs w:val="24"/>
              </w:rPr>
              <w:t>Επιχειρησιακή Έρευνα και Συστήματα Υποστήριξης Αποφάσεων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21CB" w14:textId="77777777" w:rsidR="00451845" w:rsidRPr="00FE5FF3" w:rsidRDefault="00451845" w:rsidP="007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</w:t>
            </w:r>
          </w:p>
        </w:tc>
      </w:tr>
    </w:tbl>
    <w:p w14:paraId="30F570E3" w14:textId="77777777" w:rsidR="00D31271" w:rsidRDefault="00D31271" w:rsidP="00A01540">
      <w:pPr>
        <w:jc w:val="both"/>
        <w:rPr>
          <w:color w:val="1F4E79"/>
          <w:sz w:val="24"/>
          <w:szCs w:val="24"/>
        </w:rPr>
      </w:pPr>
    </w:p>
    <w:p w14:paraId="52F8725B" w14:textId="77777777" w:rsidR="005A678F" w:rsidRDefault="005A678F" w:rsidP="005A678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047E840" w14:textId="77777777" w:rsidR="005A678F" w:rsidRDefault="005A678F" w:rsidP="005A678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84E177E" w14:textId="7F76C537" w:rsidR="001A5608" w:rsidRDefault="003415FE" w:rsidP="005A678F">
      <w:pPr>
        <w:spacing w:line="360" w:lineRule="auto"/>
        <w:jc w:val="both"/>
        <w:rPr>
          <w:rFonts w:eastAsia="Times New Roman"/>
          <w:lang w:eastAsia="el-GR"/>
        </w:rPr>
      </w:pPr>
      <w:r w:rsidRPr="003415FE">
        <w:rPr>
          <w:color w:val="000000" w:themeColor="text1"/>
          <w:sz w:val="24"/>
          <w:szCs w:val="24"/>
        </w:rPr>
        <w:lastRenderedPageBreak/>
        <w:t>Επίσης</w:t>
      </w:r>
      <w:r>
        <w:rPr>
          <w:color w:val="1F4E79"/>
          <w:sz w:val="24"/>
          <w:szCs w:val="24"/>
        </w:rPr>
        <w:t xml:space="preserve"> </w:t>
      </w:r>
      <w:r w:rsidRPr="003415FE">
        <w:rPr>
          <w:color w:val="000000" w:themeColor="text1"/>
          <w:sz w:val="24"/>
          <w:szCs w:val="24"/>
        </w:rPr>
        <w:t>οι</w:t>
      </w:r>
      <w:r w:rsidR="00EC6686" w:rsidRPr="000E3F2D">
        <w:rPr>
          <w:rFonts w:eastAsia="Times New Roman"/>
          <w:lang w:eastAsia="el-GR"/>
        </w:rPr>
        <w:t xml:space="preserve"> φοιτητές του προγράμματος του ΤΕΙ </w:t>
      </w:r>
      <w:r w:rsidR="005F34F0" w:rsidRPr="000E3F2D">
        <w:rPr>
          <w:rFonts w:eastAsia="Times New Roman"/>
          <w:lang w:eastAsia="el-GR"/>
        </w:rPr>
        <w:t xml:space="preserve">θα έχουν την δυνατότητα να </w:t>
      </w:r>
      <w:r w:rsidR="005F34F0">
        <w:rPr>
          <w:rFonts w:eastAsia="Times New Roman"/>
          <w:lang w:eastAsia="el-GR"/>
        </w:rPr>
        <w:t xml:space="preserve"> εξεταστούν  </w:t>
      </w:r>
      <w:r w:rsidR="007A246E">
        <w:rPr>
          <w:rFonts w:eastAsia="Times New Roman"/>
          <w:lang w:eastAsia="el-GR"/>
        </w:rPr>
        <w:t>σ</w:t>
      </w:r>
      <w:r>
        <w:rPr>
          <w:rFonts w:eastAsia="Times New Roman"/>
          <w:lang w:eastAsia="el-GR"/>
        </w:rPr>
        <w:t>τα παρακάτω μαθήματα που δεν θα διδαχθούν</w:t>
      </w:r>
      <w:r w:rsidR="007A246E">
        <w:rPr>
          <w:rFonts w:eastAsia="Times New Roman"/>
          <w:lang w:eastAsia="el-GR"/>
        </w:rPr>
        <w:t>,</w:t>
      </w:r>
      <w:r>
        <w:rPr>
          <w:rFonts w:eastAsia="Times New Roman"/>
          <w:lang w:eastAsia="el-GR"/>
        </w:rPr>
        <w:t xml:space="preserve"> αρκεί να τα έχουν δηλώσει έστω και μία φορά στο παρελθόν. </w:t>
      </w:r>
    </w:p>
    <w:p w14:paraId="76E811BE" w14:textId="77777777" w:rsidR="00682E4D" w:rsidRDefault="00682E4D" w:rsidP="00A01540">
      <w:pPr>
        <w:jc w:val="both"/>
        <w:rPr>
          <w:color w:val="1F4E79"/>
          <w:sz w:val="24"/>
          <w:szCs w:val="24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491"/>
        <w:gridCol w:w="266"/>
        <w:gridCol w:w="4197"/>
        <w:gridCol w:w="341"/>
        <w:gridCol w:w="266"/>
        <w:gridCol w:w="1238"/>
        <w:gridCol w:w="76"/>
        <w:gridCol w:w="1909"/>
        <w:gridCol w:w="91"/>
        <w:gridCol w:w="328"/>
        <w:gridCol w:w="266"/>
      </w:tblGrid>
      <w:tr w:rsidR="00A816E8" w:rsidRPr="00A816E8" w14:paraId="7CBA209C" w14:textId="77777777" w:rsidTr="005A678F">
        <w:trPr>
          <w:trHeight w:val="420"/>
        </w:trPr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FD8A94" w14:textId="77777777" w:rsidR="00A816E8" w:rsidRPr="00A816E8" w:rsidRDefault="00A816E8" w:rsidP="005A678F">
            <w:pPr>
              <w:rPr>
                <w:rFonts w:ascii="Arial Greek" w:eastAsia="Times New Roman" w:hAnsi="Arial Greek" w:cs="Times New Roman"/>
                <w:b/>
                <w:bCs/>
                <w:lang w:eastAsia="el-GR"/>
              </w:rPr>
            </w:pPr>
          </w:p>
        </w:tc>
      </w:tr>
      <w:tr w:rsidR="005A678F" w:rsidRPr="00A816E8" w14:paraId="65B92E28" w14:textId="77777777" w:rsidTr="00AC5614">
        <w:trPr>
          <w:trHeight w:val="360"/>
        </w:trPr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081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3D9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Μαθηματικά ΙΙ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4B0A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82BF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9122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A497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E32A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7F7A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5A678F" w:rsidRPr="00A816E8" w14:paraId="52923BBF" w14:textId="77777777" w:rsidTr="00AC5614">
        <w:trPr>
          <w:trHeight w:val="30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F46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2A2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Στοιχεία Μηχανών 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6F28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FDE3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DBB0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9D5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161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748" w14:textId="77777777" w:rsidR="00A816E8" w:rsidRPr="00A816E8" w:rsidRDefault="00A816E8" w:rsidP="005A678F">
            <w:pPr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5A678F" w:rsidRPr="00A816E8" w14:paraId="36654712" w14:textId="77777777" w:rsidTr="00AC5614">
        <w:trPr>
          <w:trHeight w:val="30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524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6619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Κινητήριες Μηχανές Ι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CCFD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BBC8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D87F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6F41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F8C3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3D1C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5A678F" w:rsidRPr="00A816E8" w14:paraId="27DC517F" w14:textId="77777777" w:rsidTr="005A678F">
        <w:trPr>
          <w:trHeight w:val="390"/>
        </w:trPr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698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2E1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A816E8">
              <w:rPr>
                <w:rFonts w:asciiTheme="minorHAnsi" w:eastAsia="Times New Roman" w:hAnsiTheme="minorHAnsi" w:cstheme="minorHAnsi"/>
                <w:bCs/>
                <w:lang w:eastAsia="el-GR"/>
              </w:rPr>
              <w:t>Μετάδοση Θερμότητας 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1D86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8B13" w14:textId="77777777" w:rsidR="00A816E8" w:rsidRPr="00A816E8" w:rsidRDefault="00A816E8" w:rsidP="00A816E8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393B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8AC4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3E45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B854" w14:textId="77777777" w:rsidR="00A816E8" w:rsidRPr="00A816E8" w:rsidRDefault="00A816E8" w:rsidP="00A816E8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950A11" w:rsidRPr="00950A11" w14:paraId="13A801FD" w14:textId="77777777" w:rsidTr="005A678F">
        <w:trPr>
          <w:trHeight w:val="435"/>
        </w:trPr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A2F4CF4" w14:textId="77777777" w:rsidR="00950A11" w:rsidRPr="00950A11" w:rsidRDefault="005A678F" w:rsidP="005A678F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5F34F0" w:rsidRPr="00950A11" w14:paraId="00B3D7EC" w14:textId="77777777" w:rsidTr="005A678F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F61E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102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7D6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Μηχατρονικά Συστήματα ΙΙ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9BFA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A7E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FE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231C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C3EA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9A36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</w:tr>
      <w:tr w:rsidR="005F34F0" w:rsidRPr="00950A11" w14:paraId="72B5E541" w14:textId="77777777" w:rsidTr="005A678F">
        <w:trPr>
          <w:trHeight w:val="40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F337B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B8BF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C2C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Βιομηχαν.Συστήμ. &amp; Συντήρηση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E86F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9DB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C71B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03B1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6F92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ECF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</w:tr>
      <w:tr w:rsidR="005F34F0" w:rsidRPr="00950A11" w14:paraId="624E79A6" w14:textId="77777777" w:rsidTr="005A678F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EAC5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color w:val="00000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0A9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5BE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Αρχές Ψηφιακής Καθοδήγ. Μηχαν.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ACA0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40AE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22C8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4F1D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DA22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8F2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</w:tr>
      <w:tr w:rsidR="005F34F0" w:rsidRPr="00950A11" w14:paraId="234F1F2D" w14:textId="77777777" w:rsidTr="005A678F">
        <w:trPr>
          <w:trHeight w:val="39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B80F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0B8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AFD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Κινητήριες Μηχανές ΙΙ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B765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9594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1A37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ACD0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72B8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B770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</w:tr>
      <w:tr w:rsidR="005F34F0" w:rsidRPr="00950A11" w14:paraId="58B21236" w14:textId="77777777" w:rsidTr="005A678F">
        <w:trPr>
          <w:trHeight w:val="39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2DF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color w:val="00000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078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BB3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bCs/>
                <w:lang w:eastAsia="el-GR"/>
              </w:rPr>
              <w:t>Θέρμανση-Ψύξη-Κλιματισμός 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3D07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EED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1DD3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EC9" w14:textId="77777777" w:rsidR="00950A11" w:rsidRPr="00950A11" w:rsidRDefault="00950A11" w:rsidP="00950A11">
            <w:pPr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FDE2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7A20" w14:textId="77777777" w:rsidR="00950A11" w:rsidRPr="00950A11" w:rsidRDefault="00950A11" w:rsidP="00950A11">
            <w:pPr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950A11">
              <w:rPr>
                <w:rFonts w:asciiTheme="minorHAnsi" w:eastAsia="Times New Roman" w:hAnsiTheme="minorHAnsi" w:cstheme="minorHAnsi"/>
                <w:lang w:eastAsia="el-GR"/>
              </w:rPr>
              <w:t> </w:t>
            </w:r>
          </w:p>
        </w:tc>
      </w:tr>
    </w:tbl>
    <w:p w14:paraId="427193BC" w14:textId="77777777" w:rsidR="00950A11" w:rsidRDefault="00950A11" w:rsidP="00682E4D">
      <w:pPr>
        <w:spacing w:before="120"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A3D5F47" w14:textId="77777777" w:rsidR="00786BC9" w:rsidRPr="00D36F37" w:rsidRDefault="00786BC9" w:rsidP="00786BC9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D36F37">
        <w:rPr>
          <w:rFonts w:eastAsia="Times New Roman"/>
        </w:rPr>
        <w:t xml:space="preserve">Για την </w:t>
      </w:r>
      <w:r w:rsidRPr="00D36F37">
        <w:rPr>
          <w:rFonts w:eastAsia="Times New Roman"/>
          <w:bCs/>
        </w:rPr>
        <w:t>καταχώρηση</w:t>
      </w:r>
      <w:r w:rsidRPr="00D36F37">
        <w:rPr>
          <w:rFonts w:eastAsia="Times New Roman"/>
        </w:rPr>
        <w:t xml:space="preserve"> της </w:t>
      </w:r>
      <w:r w:rsidRPr="00D36F37">
        <w:rPr>
          <w:rFonts w:eastAsia="Times New Roman"/>
          <w:bCs/>
        </w:rPr>
        <w:t>δήλωσης</w:t>
      </w:r>
      <w:r w:rsidRPr="00D36F37">
        <w:rPr>
          <w:rFonts w:eastAsia="Times New Roman"/>
        </w:rPr>
        <w:t xml:space="preserve"> θα πρέπει να πατήσετε το πλήκτρο</w:t>
      </w:r>
      <w:r w:rsidRPr="00D36F37">
        <w:rPr>
          <w:rFonts w:eastAsia="Times New Roman"/>
          <w:bCs/>
        </w:rPr>
        <w:t xml:space="preserve"> “Aποστολή”</w:t>
      </w:r>
      <w:r w:rsidRPr="00D36F37">
        <w:rPr>
          <w:rFonts w:eastAsia="Times New Roman"/>
        </w:rPr>
        <w:t xml:space="preserve"> που εμφανίζεται στην σελίδα της δήλωσής σας. Χωρίς αυτήν την ενέργεια η δήλωση δεν καταχωρείται στο σύστημα. </w:t>
      </w:r>
    </w:p>
    <w:p w14:paraId="3F7CE150" w14:textId="00676D8F" w:rsidR="00A01540" w:rsidRPr="00155C68" w:rsidRDefault="00786BC9" w:rsidP="00786BC9">
      <w:pPr>
        <w:spacing w:before="100" w:beforeAutospacing="1" w:after="100" w:afterAutospacing="1" w:line="360" w:lineRule="auto"/>
        <w:jc w:val="both"/>
        <w:rPr>
          <w:rFonts w:eastAsia="Times New Roman"/>
          <w:bCs/>
        </w:rPr>
      </w:pPr>
      <w:r w:rsidRPr="00155C68">
        <w:rPr>
          <w:rFonts w:eastAsia="Times New Roman"/>
          <w:bCs/>
        </w:rPr>
        <w:t xml:space="preserve">Όταν ολοκληρώνετε τη δήλωσή σας είναι απαραίτητο να την εκτυπώνετε πάντα, ώστε να ελέγξετε </w:t>
      </w:r>
      <w:r w:rsidR="00155C68">
        <w:rPr>
          <w:rFonts w:eastAsia="Times New Roman"/>
          <w:bCs/>
        </w:rPr>
        <w:t>τα μαθήματα που</w:t>
      </w:r>
      <w:r w:rsidRPr="00155C68">
        <w:rPr>
          <w:rFonts w:eastAsia="Times New Roman"/>
          <w:bCs/>
        </w:rPr>
        <w:t xml:space="preserve"> έχετε δηλώσει</w:t>
      </w:r>
      <w:r w:rsidR="00155C68">
        <w:rPr>
          <w:rFonts w:eastAsia="Times New Roman"/>
          <w:bCs/>
        </w:rPr>
        <w:t xml:space="preserve">, αλλά </w:t>
      </w:r>
      <w:r w:rsidRPr="00155C68">
        <w:rPr>
          <w:rFonts w:eastAsia="Times New Roman"/>
          <w:bCs/>
        </w:rPr>
        <w:t xml:space="preserve">και </w:t>
      </w:r>
      <w:r w:rsidR="00155C68">
        <w:rPr>
          <w:rFonts w:eastAsia="Times New Roman"/>
          <w:bCs/>
        </w:rPr>
        <w:t xml:space="preserve">να έχετε ένα </w:t>
      </w:r>
      <w:r w:rsidRPr="00155C68">
        <w:rPr>
          <w:rFonts w:eastAsia="Times New Roman"/>
          <w:bCs/>
        </w:rPr>
        <w:t xml:space="preserve">αποδεικτικό </w:t>
      </w:r>
      <w:r w:rsidR="00155C68">
        <w:rPr>
          <w:rFonts w:eastAsia="Times New Roman"/>
          <w:bCs/>
        </w:rPr>
        <w:t>υ</w:t>
      </w:r>
      <w:r w:rsidRPr="00155C68">
        <w:rPr>
          <w:rFonts w:eastAsia="Times New Roman"/>
          <w:bCs/>
        </w:rPr>
        <w:t xml:space="preserve">ποβολής της </w:t>
      </w:r>
      <w:r w:rsidR="00155C68">
        <w:rPr>
          <w:rFonts w:eastAsia="Times New Roman"/>
          <w:bCs/>
        </w:rPr>
        <w:t>δ</w:t>
      </w:r>
      <w:r w:rsidRPr="00155C68">
        <w:rPr>
          <w:rFonts w:eastAsia="Times New Roman"/>
          <w:bCs/>
        </w:rPr>
        <w:t>ήλωσ</w:t>
      </w:r>
      <w:r w:rsidR="00155C68">
        <w:rPr>
          <w:rFonts w:eastAsia="Times New Roman"/>
          <w:bCs/>
        </w:rPr>
        <w:t>ή</w:t>
      </w:r>
      <w:r w:rsidRPr="00155C68">
        <w:rPr>
          <w:rFonts w:eastAsia="Times New Roman"/>
          <w:bCs/>
        </w:rPr>
        <w:t>ς</w:t>
      </w:r>
      <w:r w:rsidR="00155C68">
        <w:rPr>
          <w:rFonts w:eastAsia="Times New Roman"/>
          <w:bCs/>
        </w:rPr>
        <w:t xml:space="preserve"> σας</w:t>
      </w:r>
      <w:r w:rsidR="007A246E" w:rsidRPr="00155C68">
        <w:rPr>
          <w:rFonts w:eastAsia="Times New Roman"/>
          <w:bCs/>
        </w:rPr>
        <w:t>.</w:t>
      </w:r>
    </w:p>
    <w:p w14:paraId="75F4848F" w14:textId="57FEDF24" w:rsidR="00A01540" w:rsidRPr="007A246E" w:rsidRDefault="00C321A7" w:rsidP="007A246E">
      <w:pPr>
        <w:spacing w:before="120" w:after="160" w:line="360" w:lineRule="auto"/>
        <w:contextualSpacing/>
        <w:jc w:val="both"/>
        <w:rPr>
          <w:rFonts w:asciiTheme="minorHAnsi" w:hAnsiTheme="minorHAnsi" w:cstheme="minorHAnsi"/>
        </w:rPr>
      </w:pPr>
      <w:r w:rsidRPr="00682E4D">
        <w:rPr>
          <w:rFonts w:asciiTheme="minorHAnsi" w:hAnsiTheme="minorHAnsi" w:cstheme="minorHAnsi"/>
        </w:rPr>
        <w:t xml:space="preserve">Μετά την </w:t>
      </w:r>
      <w:r w:rsidR="009F1D60">
        <w:rPr>
          <w:rFonts w:asciiTheme="minorHAnsi" w:hAnsiTheme="minorHAnsi" w:cstheme="minorHAnsi"/>
        </w:rPr>
        <w:t xml:space="preserve">ηλεκτρονική </w:t>
      </w:r>
      <w:r w:rsidRPr="00682E4D">
        <w:rPr>
          <w:rFonts w:asciiTheme="minorHAnsi" w:hAnsiTheme="minorHAnsi" w:cstheme="minorHAnsi"/>
        </w:rPr>
        <w:t>ολοκλήρωση της αποδοχής των δηλώσεων μαθημάτων παρακολούθησης από τη Γραμματεία του Τμήματος, δίδεται η δυνατότητα τροποποίησης σε έως τρία (3) μαθήματα της</w:t>
      </w:r>
      <w:r w:rsidR="00223F90">
        <w:rPr>
          <w:rFonts w:asciiTheme="minorHAnsi" w:hAnsiTheme="minorHAnsi" w:cstheme="minorHAnsi"/>
        </w:rPr>
        <w:t xml:space="preserve"> υποβληθείσας δήλωσης μαθημάτων</w:t>
      </w:r>
      <w:r w:rsidR="007A246E">
        <w:rPr>
          <w:rFonts w:asciiTheme="minorHAnsi" w:hAnsiTheme="minorHAnsi" w:cstheme="minorHAnsi"/>
        </w:rPr>
        <w:t>,</w:t>
      </w:r>
      <w:r w:rsidR="00223F90">
        <w:rPr>
          <w:rFonts w:asciiTheme="minorHAnsi" w:hAnsiTheme="minorHAnsi" w:cstheme="minorHAnsi"/>
        </w:rPr>
        <w:t xml:space="preserve"> είτε </w:t>
      </w:r>
      <w:r w:rsidR="00690BBC">
        <w:rPr>
          <w:rFonts w:asciiTheme="minorHAnsi" w:hAnsiTheme="minorHAnsi" w:cstheme="minorHAnsi"/>
        </w:rPr>
        <w:t xml:space="preserve">με ηλεκτρονικό μήνυμα </w:t>
      </w:r>
      <w:r w:rsidR="00223F90">
        <w:rPr>
          <w:rFonts w:asciiTheme="minorHAnsi" w:hAnsiTheme="minorHAnsi" w:cstheme="minorHAnsi"/>
        </w:rPr>
        <w:t xml:space="preserve">στο </w:t>
      </w:r>
      <w:r w:rsidR="00223F90">
        <w:rPr>
          <w:rFonts w:asciiTheme="minorHAnsi" w:hAnsiTheme="minorHAnsi" w:cstheme="minorHAnsi"/>
          <w:lang w:val="en-US"/>
        </w:rPr>
        <w:t>Email</w:t>
      </w:r>
      <w:r w:rsidR="00223F90" w:rsidRPr="00223F90">
        <w:rPr>
          <w:rFonts w:asciiTheme="minorHAnsi" w:hAnsiTheme="minorHAnsi" w:cstheme="minorHAnsi"/>
        </w:rPr>
        <w:t xml:space="preserve">: </w:t>
      </w:r>
      <w:proofErr w:type="spellStart"/>
      <w:r w:rsidR="00690BBC">
        <w:rPr>
          <w:rFonts w:asciiTheme="minorHAnsi" w:hAnsiTheme="minorHAnsi" w:cstheme="minorHAnsi"/>
          <w:lang w:val="en-US"/>
        </w:rPr>
        <w:t>secrtetariat</w:t>
      </w:r>
      <w:proofErr w:type="spellEnd"/>
      <w:r w:rsidR="00690BBC" w:rsidRPr="00690BBC">
        <w:rPr>
          <w:rFonts w:asciiTheme="minorHAnsi" w:hAnsiTheme="minorHAnsi" w:cstheme="minorHAnsi"/>
        </w:rPr>
        <w:t>-</w:t>
      </w:r>
      <w:proofErr w:type="spellStart"/>
      <w:r w:rsidR="00690BBC">
        <w:rPr>
          <w:rFonts w:asciiTheme="minorHAnsi" w:hAnsiTheme="minorHAnsi" w:cstheme="minorHAnsi"/>
          <w:lang w:val="en-US"/>
        </w:rPr>
        <w:t>mec</w:t>
      </w:r>
      <w:proofErr w:type="spellEnd"/>
      <w:r w:rsidR="00690BBC" w:rsidRPr="00690BBC">
        <w:rPr>
          <w:rFonts w:asciiTheme="minorHAnsi" w:hAnsiTheme="minorHAnsi" w:cstheme="minorHAnsi"/>
        </w:rPr>
        <w:t>@</w:t>
      </w:r>
      <w:proofErr w:type="spellStart"/>
      <w:r w:rsidR="00690BBC">
        <w:rPr>
          <w:rFonts w:asciiTheme="minorHAnsi" w:hAnsiTheme="minorHAnsi" w:cstheme="minorHAnsi"/>
          <w:lang w:val="en-US"/>
        </w:rPr>
        <w:t>hmu</w:t>
      </w:r>
      <w:proofErr w:type="spellEnd"/>
      <w:r w:rsidR="00690BBC" w:rsidRPr="00690BBC">
        <w:rPr>
          <w:rFonts w:asciiTheme="minorHAnsi" w:hAnsiTheme="minorHAnsi" w:cstheme="minorHAnsi"/>
        </w:rPr>
        <w:t>.</w:t>
      </w:r>
      <w:r w:rsidR="00690BBC">
        <w:rPr>
          <w:rFonts w:asciiTheme="minorHAnsi" w:hAnsiTheme="minorHAnsi" w:cstheme="minorHAnsi"/>
          <w:lang w:val="en-US"/>
        </w:rPr>
        <w:t>gr</w:t>
      </w:r>
      <w:r w:rsidR="007A246E">
        <w:rPr>
          <w:rFonts w:asciiTheme="minorHAnsi" w:hAnsiTheme="minorHAnsi" w:cstheme="minorHAnsi"/>
        </w:rPr>
        <w:t>,</w:t>
      </w:r>
      <w:r w:rsidR="00690BBC">
        <w:rPr>
          <w:rFonts w:asciiTheme="minorHAnsi" w:hAnsiTheme="minorHAnsi" w:cstheme="minorHAnsi"/>
        </w:rPr>
        <w:t xml:space="preserve"> </w:t>
      </w:r>
      <w:r w:rsidR="00223F90">
        <w:rPr>
          <w:rFonts w:asciiTheme="minorHAnsi" w:hAnsiTheme="minorHAnsi" w:cstheme="minorHAnsi"/>
        </w:rPr>
        <w:t xml:space="preserve">είτε </w:t>
      </w:r>
      <w:r w:rsidR="00690BBC">
        <w:rPr>
          <w:rFonts w:asciiTheme="minorHAnsi" w:hAnsiTheme="minorHAnsi" w:cstheme="minorHAnsi"/>
        </w:rPr>
        <w:t>με αίτησ</w:t>
      </w:r>
      <w:r w:rsidR="007A246E">
        <w:rPr>
          <w:rFonts w:asciiTheme="minorHAnsi" w:hAnsiTheme="minorHAnsi" w:cstheme="minorHAnsi"/>
        </w:rPr>
        <w:t>ή</w:t>
      </w:r>
      <w:r w:rsidR="00690BBC">
        <w:rPr>
          <w:rFonts w:asciiTheme="minorHAnsi" w:hAnsiTheme="minorHAnsi" w:cstheme="minorHAnsi"/>
        </w:rPr>
        <w:t xml:space="preserve"> </w:t>
      </w:r>
      <w:r w:rsidR="00223F90">
        <w:rPr>
          <w:rFonts w:asciiTheme="minorHAnsi" w:hAnsiTheme="minorHAnsi" w:cstheme="minorHAnsi"/>
        </w:rPr>
        <w:t xml:space="preserve">σας </w:t>
      </w:r>
      <w:r w:rsidR="00215E6A">
        <w:rPr>
          <w:rFonts w:asciiTheme="minorHAnsi" w:hAnsiTheme="minorHAnsi" w:cstheme="minorHAnsi"/>
        </w:rPr>
        <w:t>στην Γραμματεία,</w:t>
      </w:r>
      <w:r w:rsidRPr="00682E4D">
        <w:rPr>
          <w:rFonts w:asciiTheme="minorHAnsi" w:hAnsiTheme="minorHAnsi" w:cstheme="minorHAnsi"/>
        </w:rPr>
        <w:t xml:space="preserve"> </w:t>
      </w:r>
      <w:r w:rsidR="00E910E5">
        <w:rPr>
          <w:rFonts w:asciiTheme="minorHAnsi" w:hAnsiTheme="minorHAnsi" w:cstheme="minorHAnsi"/>
        </w:rPr>
        <w:t>από 7-03-2022 έως και 16</w:t>
      </w:r>
      <w:r>
        <w:rPr>
          <w:rFonts w:asciiTheme="minorHAnsi" w:hAnsiTheme="minorHAnsi" w:cstheme="minorHAnsi"/>
        </w:rPr>
        <w:t>-03-2022.</w:t>
      </w:r>
    </w:p>
    <w:sectPr w:rsidR="00A01540" w:rsidRPr="007A246E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06C7" w14:textId="77777777" w:rsidR="009D10F8" w:rsidRDefault="009D10F8" w:rsidP="00580D90">
      <w:r>
        <w:separator/>
      </w:r>
    </w:p>
  </w:endnote>
  <w:endnote w:type="continuationSeparator" w:id="0">
    <w:p w14:paraId="7C8C80A9" w14:textId="77777777" w:rsidR="009D10F8" w:rsidRDefault="009D10F8" w:rsidP="005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105460"/>
      <w:docPartObj>
        <w:docPartGallery w:val="Page Numbers (Bottom of Page)"/>
        <w:docPartUnique/>
      </w:docPartObj>
    </w:sdtPr>
    <w:sdtEndPr/>
    <w:sdtContent>
      <w:p w14:paraId="43EDF354" w14:textId="77777777" w:rsidR="00580D90" w:rsidRDefault="00580D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0E5">
          <w:rPr>
            <w:noProof/>
          </w:rPr>
          <w:t>5</w:t>
        </w:r>
        <w:r>
          <w:fldChar w:fldCharType="end"/>
        </w:r>
      </w:p>
    </w:sdtContent>
  </w:sdt>
  <w:p w14:paraId="1A9CA85F" w14:textId="77777777" w:rsidR="00580D90" w:rsidRDefault="00580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BBF4" w14:textId="77777777" w:rsidR="009D10F8" w:rsidRDefault="009D10F8" w:rsidP="00580D90">
      <w:r>
        <w:separator/>
      </w:r>
    </w:p>
  </w:footnote>
  <w:footnote w:type="continuationSeparator" w:id="0">
    <w:p w14:paraId="4E80DBC4" w14:textId="77777777" w:rsidR="009D10F8" w:rsidRDefault="009D10F8" w:rsidP="0058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724"/>
    <w:multiLevelType w:val="hybridMultilevel"/>
    <w:tmpl w:val="938622B8"/>
    <w:lvl w:ilvl="0" w:tplc="C0062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4E3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F00D8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59B"/>
    <w:multiLevelType w:val="hybridMultilevel"/>
    <w:tmpl w:val="D494BA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47422"/>
    <w:multiLevelType w:val="hybridMultilevel"/>
    <w:tmpl w:val="7C5EAC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F4CEF"/>
    <w:multiLevelType w:val="hybridMultilevel"/>
    <w:tmpl w:val="C08652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013477"/>
    <w:multiLevelType w:val="hybridMultilevel"/>
    <w:tmpl w:val="055CF048"/>
    <w:lvl w:ilvl="0" w:tplc="0408000F">
      <w:start w:val="3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361F"/>
    <w:multiLevelType w:val="hybridMultilevel"/>
    <w:tmpl w:val="E2B843C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69"/>
    <w:rsid w:val="00045534"/>
    <w:rsid w:val="000506C1"/>
    <w:rsid w:val="0005245C"/>
    <w:rsid w:val="00052FE1"/>
    <w:rsid w:val="00070192"/>
    <w:rsid w:val="00070BC0"/>
    <w:rsid w:val="000B79B2"/>
    <w:rsid w:val="000D2AEA"/>
    <w:rsid w:val="000E3EA8"/>
    <w:rsid w:val="000E3F2D"/>
    <w:rsid w:val="000F0A0D"/>
    <w:rsid w:val="000F6516"/>
    <w:rsid w:val="000F75BA"/>
    <w:rsid w:val="001160AF"/>
    <w:rsid w:val="00155C68"/>
    <w:rsid w:val="001601C2"/>
    <w:rsid w:val="001830ED"/>
    <w:rsid w:val="001A2395"/>
    <w:rsid w:val="001A5608"/>
    <w:rsid w:val="001C756E"/>
    <w:rsid w:val="001D4974"/>
    <w:rsid w:val="001E4660"/>
    <w:rsid w:val="001F5A69"/>
    <w:rsid w:val="00215E6A"/>
    <w:rsid w:val="00223F90"/>
    <w:rsid w:val="002330DA"/>
    <w:rsid w:val="00244F3B"/>
    <w:rsid w:val="002660A8"/>
    <w:rsid w:val="00267A1C"/>
    <w:rsid w:val="00273578"/>
    <w:rsid w:val="00281702"/>
    <w:rsid w:val="002A24FA"/>
    <w:rsid w:val="002B51F4"/>
    <w:rsid w:val="002C2977"/>
    <w:rsid w:val="002C591E"/>
    <w:rsid w:val="002D4296"/>
    <w:rsid w:val="002D5E75"/>
    <w:rsid w:val="00310477"/>
    <w:rsid w:val="003415FE"/>
    <w:rsid w:val="00353CAE"/>
    <w:rsid w:val="00355820"/>
    <w:rsid w:val="00392F33"/>
    <w:rsid w:val="003A0197"/>
    <w:rsid w:val="003C1322"/>
    <w:rsid w:val="003C6C54"/>
    <w:rsid w:val="003F3523"/>
    <w:rsid w:val="003F4EE8"/>
    <w:rsid w:val="0044147B"/>
    <w:rsid w:val="00450F81"/>
    <w:rsid w:val="00451845"/>
    <w:rsid w:val="00452339"/>
    <w:rsid w:val="00456129"/>
    <w:rsid w:val="00487057"/>
    <w:rsid w:val="00492C0A"/>
    <w:rsid w:val="004A04DD"/>
    <w:rsid w:val="004A434F"/>
    <w:rsid w:val="004D566D"/>
    <w:rsid w:val="00517117"/>
    <w:rsid w:val="00520A83"/>
    <w:rsid w:val="00554666"/>
    <w:rsid w:val="005614B7"/>
    <w:rsid w:val="00580D90"/>
    <w:rsid w:val="00583CAF"/>
    <w:rsid w:val="00585BCA"/>
    <w:rsid w:val="005A678F"/>
    <w:rsid w:val="005C17D6"/>
    <w:rsid w:val="005F34F0"/>
    <w:rsid w:val="00602068"/>
    <w:rsid w:val="00603C9A"/>
    <w:rsid w:val="00603F9F"/>
    <w:rsid w:val="00637AF9"/>
    <w:rsid w:val="00641F9E"/>
    <w:rsid w:val="0065153D"/>
    <w:rsid w:val="00680B09"/>
    <w:rsid w:val="00682E4D"/>
    <w:rsid w:val="00690BBC"/>
    <w:rsid w:val="006A699F"/>
    <w:rsid w:val="006B292A"/>
    <w:rsid w:val="006B7FB7"/>
    <w:rsid w:val="006E6BB5"/>
    <w:rsid w:val="006F4BD1"/>
    <w:rsid w:val="007333C5"/>
    <w:rsid w:val="00746770"/>
    <w:rsid w:val="00781A3A"/>
    <w:rsid w:val="007834AB"/>
    <w:rsid w:val="00786BC9"/>
    <w:rsid w:val="007A246E"/>
    <w:rsid w:val="007A49F6"/>
    <w:rsid w:val="007B2568"/>
    <w:rsid w:val="007B6055"/>
    <w:rsid w:val="007D21B9"/>
    <w:rsid w:val="007F11F0"/>
    <w:rsid w:val="00871E55"/>
    <w:rsid w:val="008774E0"/>
    <w:rsid w:val="0088116D"/>
    <w:rsid w:val="0089103F"/>
    <w:rsid w:val="0089455F"/>
    <w:rsid w:val="008A5F92"/>
    <w:rsid w:val="008E2655"/>
    <w:rsid w:val="0091033D"/>
    <w:rsid w:val="009142A3"/>
    <w:rsid w:val="00950A11"/>
    <w:rsid w:val="009716B4"/>
    <w:rsid w:val="009D10F8"/>
    <w:rsid w:val="009E5975"/>
    <w:rsid w:val="009E64F2"/>
    <w:rsid w:val="009E7BEA"/>
    <w:rsid w:val="009F1D60"/>
    <w:rsid w:val="00A01540"/>
    <w:rsid w:val="00A05CA9"/>
    <w:rsid w:val="00A10E1D"/>
    <w:rsid w:val="00A1104D"/>
    <w:rsid w:val="00A176E2"/>
    <w:rsid w:val="00A37C26"/>
    <w:rsid w:val="00A816E8"/>
    <w:rsid w:val="00AC5614"/>
    <w:rsid w:val="00AE1A11"/>
    <w:rsid w:val="00AE69B8"/>
    <w:rsid w:val="00AF52A3"/>
    <w:rsid w:val="00B007A0"/>
    <w:rsid w:val="00B01F03"/>
    <w:rsid w:val="00B1577D"/>
    <w:rsid w:val="00B21879"/>
    <w:rsid w:val="00B2557A"/>
    <w:rsid w:val="00B74E04"/>
    <w:rsid w:val="00B92F65"/>
    <w:rsid w:val="00BD3865"/>
    <w:rsid w:val="00C13C0E"/>
    <w:rsid w:val="00C22C05"/>
    <w:rsid w:val="00C321A7"/>
    <w:rsid w:val="00C340A5"/>
    <w:rsid w:val="00C3565B"/>
    <w:rsid w:val="00C6342A"/>
    <w:rsid w:val="00C6730A"/>
    <w:rsid w:val="00C759B2"/>
    <w:rsid w:val="00C916FC"/>
    <w:rsid w:val="00CA2C81"/>
    <w:rsid w:val="00CA2F8B"/>
    <w:rsid w:val="00CC635E"/>
    <w:rsid w:val="00CD5D08"/>
    <w:rsid w:val="00D0045C"/>
    <w:rsid w:val="00D05A66"/>
    <w:rsid w:val="00D06C55"/>
    <w:rsid w:val="00D136D7"/>
    <w:rsid w:val="00D23945"/>
    <w:rsid w:val="00D31271"/>
    <w:rsid w:val="00D36F37"/>
    <w:rsid w:val="00D42FDD"/>
    <w:rsid w:val="00D62B29"/>
    <w:rsid w:val="00D65FD4"/>
    <w:rsid w:val="00D70CB8"/>
    <w:rsid w:val="00D773E4"/>
    <w:rsid w:val="00D86143"/>
    <w:rsid w:val="00D871CD"/>
    <w:rsid w:val="00D940E2"/>
    <w:rsid w:val="00DA72C2"/>
    <w:rsid w:val="00DB18ED"/>
    <w:rsid w:val="00DB6D72"/>
    <w:rsid w:val="00DC4814"/>
    <w:rsid w:val="00E05524"/>
    <w:rsid w:val="00E06080"/>
    <w:rsid w:val="00E24374"/>
    <w:rsid w:val="00E27149"/>
    <w:rsid w:val="00E361D7"/>
    <w:rsid w:val="00E45559"/>
    <w:rsid w:val="00E910E5"/>
    <w:rsid w:val="00EB3D34"/>
    <w:rsid w:val="00EB6237"/>
    <w:rsid w:val="00EB6A3B"/>
    <w:rsid w:val="00EC0EB5"/>
    <w:rsid w:val="00EC54CF"/>
    <w:rsid w:val="00EC6686"/>
    <w:rsid w:val="00EC7AB8"/>
    <w:rsid w:val="00EE30FC"/>
    <w:rsid w:val="00F32EF8"/>
    <w:rsid w:val="00F50EB1"/>
    <w:rsid w:val="00F653F6"/>
    <w:rsid w:val="00FB03D8"/>
    <w:rsid w:val="00FB1844"/>
    <w:rsid w:val="00FC0BD9"/>
    <w:rsid w:val="00FD69D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5B31"/>
  <w15:chartTrackingRefBased/>
  <w15:docId w15:val="{6948AE32-706A-4C6B-9C43-80DEBEB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2C0A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492C0A"/>
    <w:pPr>
      <w:spacing w:after="200" w:line="276" w:lineRule="auto"/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A0197"/>
    <w:rPr>
      <w:color w:val="954F72" w:themeColor="followedHyperlink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C916FC"/>
    <w:rPr>
      <w:rFonts w:cstheme="minorBid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C916FC"/>
    <w:rPr>
      <w:rFonts w:ascii="Calibri" w:hAnsi="Calibri"/>
      <w:szCs w:val="21"/>
    </w:rPr>
  </w:style>
  <w:style w:type="paragraph" w:styleId="a5">
    <w:name w:val="header"/>
    <w:basedOn w:val="a"/>
    <w:link w:val="Char0"/>
    <w:uiPriority w:val="99"/>
    <w:unhideWhenUsed/>
    <w:rsid w:val="00580D9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80D90"/>
    <w:rPr>
      <w:rFonts w:ascii="Calibri" w:hAnsi="Calibri" w:cs="Calibri"/>
    </w:rPr>
  </w:style>
  <w:style w:type="paragraph" w:styleId="a6">
    <w:name w:val="footer"/>
    <w:basedOn w:val="a"/>
    <w:link w:val="Char1"/>
    <w:uiPriority w:val="99"/>
    <w:unhideWhenUsed/>
    <w:rsid w:val="00580D9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80D90"/>
    <w:rPr>
      <w:rFonts w:ascii="Calibri" w:hAnsi="Calibri" w:cs="Calibri"/>
    </w:rPr>
  </w:style>
  <w:style w:type="character" w:styleId="a7">
    <w:name w:val="Unresolved Mention"/>
    <w:basedOn w:val="a0"/>
    <w:uiPriority w:val="99"/>
    <w:semiHidden/>
    <w:unhideWhenUsed/>
    <w:rsid w:val="00155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hmu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ent.hmu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lass.hmu.gr/info/manual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openeclass.org/el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openeclass.org/el/stu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 Kostas</dc:creator>
  <cp:keywords/>
  <dc:description/>
  <cp:lastModifiedBy>Georgios Kavoulakis</cp:lastModifiedBy>
  <cp:revision>2</cp:revision>
  <dcterms:created xsi:type="dcterms:W3CDTF">2022-02-17T09:50:00Z</dcterms:created>
  <dcterms:modified xsi:type="dcterms:W3CDTF">2022-02-17T09:50:00Z</dcterms:modified>
</cp:coreProperties>
</file>